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11AC6" w14:textId="42B26731" w:rsidR="00BE0334" w:rsidRDefault="00D03D6C" w:rsidP="00BE0334">
      <w:pPr>
        <w:jc w:val="center"/>
        <w:rPr>
          <w:rFonts w:ascii="Times New Roman" w:hAnsi="Times New Roman"/>
          <w:b/>
          <w:sz w:val="28"/>
          <w:szCs w:val="28"/>
        </w:rPr>
      </w:pPr>
      <w:r w:rsidRPr="00450134">
        <w:rPr>
          <w:noProof/>
          <w:lang w:eastAsia="uk-UA"/>
        </w:rPr>
        <w:drawing>
          <wp:inline distT="0" distB="0" distL="0" distR="0" wp14:anchorId="43183DA1" wp14:editId="21AE9C64">
            <wp:extent cx="428625" cy="609600"/>
            <wp:effectExtent l="0" t="0" r="0" b="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89CFF43" w14:textId="77777777" w:rsidR="00BE0334" w:rsidRDefault="00BE0334" w:rsidP="00BE0334">
      <w:pPr>
        <w:spacing w:after="0"/>
        <w:jc w:val="center"/>
        <w:rPr>
          <w:rFonts w:ascii="Times New Roman" w:hAnsi="Times New Roman"/>
          <w:b/>
          <w:sz w:val="28"/>
          <w:szCs w:val="28"/>
        </w:rPr>
      </w:pPr>
      <w:r>
        <w:rPr>
          <w:rFonts w:ascii="Times New Roman" w:hAnsi="Times New Roman"/>
          <w:b/>
          <w:sz w:val="28"/>
          <w:szCs w:val="28"/>
        </w:rPr>
        <w:t>УКРАЇНА</w:t>
      </w:r>
    </w:p>
    <w:p w14:paraId="19F9854F" w14:textId="77777777" w:rsidR="00BE0334" w:rsidRDefault="00BE0334" w:rsidP="00BE0334">
      <w:pPr>
        <w:spacing w:after="0"/>
        <w:jc w:val="center"/>
        <w:rPr>
          <w:rFonts w:ascii="Times New Roman" w:hAnsi="Times New Roman"/>
          <w:b/>
          <w:sz w:val="28"/>
          <w:szCs w:val="28"/>
        </w:rPr>
      </w:pPr>
      <w:r>
        <w:rPr>
          <w:rFonts w:ascii="Times New Roman" w:hAnsi="Times New Roman"/>
          <w:b/>
          <w:sz w:val="28"/>
          <w:szCs w:val="28"/>
        </w:rPr>
        <w:t>ПОГРЕБИЩЕНСЬКА МІСЬКА РАДА</w:t>
      </w:r>
    </w:p>
    <w:p w14:paraId="147BE49E" w14:textId="77777777" w:rsidR="00BE0334" w:rsidRDefault="00BE0334" w:rsidP="00BE0334">
      <w:pPr>
        <w:spacing w:after="0"/>
        <w:rPr>
          <w:rFonts w:ascii="Times New Roman" w:hAnsi="Times New Roman"/>
          <w:b/>
          <w:sz w:val="28"/>
          <w:szCs w:val="28"/>
        </w:rPr>
      </w:pPr>
      <w:r>
        <w:rPr>
          <w:rFonts w:ascii="Times New Roman" w:hAnsi="Times New Roman"/>
          <w:b/>
          <w:sz w:val="28"/>
          <w:szCs w:val="28"/>
        </w:rPr>
        <w:t xml:space="preserve">                   ВІННИЦЬКОГО РАЙОНУ  ВІННИЦЬКОЇ ОБЛАСТІ</w:t>
      </w:r>
    </w:p>
    <w:p w14:paraId="6FFE4EB9" w14:textId="77777777" w:rsidR="00BE0334" w:rsidRDefault="00BE0334" w:rsidP="00BE0334">
      <w:pPr>
        <w:spacing w:after="240"/>
        <w:jc w:val="center"/>
        <w:rPr>
          <w:rFonts w:ascii="Times New Roman" w:hAnsi="Times New Roman"/>
          <w:b/>
          <w:sz w:val="28"/>
          <w:szCs w:val="28"/>
        </w:rPr>
      </w:pPr>
      <w:r>
        <w:rPr>
          <w:rFonts w:ascii="Times New Roman" w:hAnsi="Times New Roman"/>
          <w:b/>
          <w:sz w:val="28"/>
          <w:szCs w:val="28"/>
        </w:rPr>
        <w:t>ВИКОНАВЧИЙ КОМІТЕТ</w:t>
      </w:r>
    </w:p>
    <w:p w14:paraId="0A1EFA6F" w14:textId="77777777" w:rsidR="00BE0334" w:rsidRDefault="00BE0334" w:rsidP="00BE0334">
      <w:pPr>
        <w:spacing w:after="240"/>
        <w:jc w:val="center"/>
        <w:rPr>
          <w:rFonts w:ascii="Times New Roman" w:hAnsi="Times New Roman"/>
          <w:b/>
          <w:sz w:val="28"/>
          <w:szCs w:val="28"/>
        </w:rPr>
      </w:pPr>
      <w:r>
        <w:rPr>
          <w:rFonts w:ascii="Times New Roman" w:hAnsi="Times New Roman"/>
          <w:b/>
          <w:sz w:val="28"/>
          <w:szCs w:val="28"/>
        </w:rPr>
        <w:t>РІШЕННЯ</w:t>
      </w:r>
    </w:p>
    <w:p w14:paraId="617A251A" w14:textId="77777777" w:rsidR="00BE0334" w:rsidRDefault="00BE44F5" w:rsidP="00BE44F5">
      <w:pPr>
        <w:rPr>
          <w:rFonts w:ascii="Times New Roman" w:hAnsi="Times New Roman"/>
          <w:sz w:val="28"/>
          <w:szCs w:val="28"/>
        </w:rPr>
      </w:pPr>
      <w:r>
        <w:rPr>
          <w:rFonts w:ascii="Times New Roman" w:hAnsi="Times New Roman"/>
          <w:sz w:val="28"/>
          <w:szCs w:val="28"/>
        </w:rPr>
        <w:t xml:space="preserve">12 лютого </w:t>
      </w:r>
      <w:r w:rsidR="000321B0">
        <w:rPr>
          <w:rFonts w:ascii="Times New Roman" w:hAnsi="Times New Roman"/>
          <w:sz w:val="28"/>
          <w:szCs w:val="28"/>
        </w:rPr>
        <w:t>202</w:t>
      </w:r>
      <w:r w:rsidR="001179DF">
        <w:rPr>
          <w:rFonts w:ascii="Times New Roman" w:hAnsi="Times New Roman"/>
          <w:sz w:val="28"/>
          <w:szCs w:val="28"/>
        </w:rPr>
        <w:t>6</w:t>
      </w:r>
      <w:r w:rsidR="000321B0">
        <w:rPr>
          <w:rFonts w:ascii="Times New Roman" w:hAnsi="Times New Roman"/>
          <w:sz w:val="28"/>
          <w:szCs w:val="28"/>
        </w:rPr>
        <w:t xml:space="preserve"> року            </w:t>
      </w:r>
      <w:r w:rsidR="00FF4F44" w:rsidRPr="00BE44F5">
        <w:rPr>
          <w:rFonts w:ascii="Times New Roman" w:hAnsi="Times New Roman"/>
          <w:sz w:val="28"/>
          <w:szCs w:val="28"/>
          <w:lang w:val="ru-RU"/>
        </w:rPr>
        <w:t xml:space="preserve">      </w:t>
      </w:r>
      <w:r w:rsidR="00FF4F44">
        <w:rPr>
          <w:rFonts w:ascii="Times New Roman" w:hAnsi="Times New Roman"/>
          <w:sz w:val="28"/>
          <w:szCs w:val="28"/>
        </w:rPr>
        <w:t xml:space="preserve">   </w:t>
      </w:r>
      <w:r w:rsidR="00FF4F44" w:rsidRPr="00BE44F5">
        <w:rPr>
          <w:rFonts w:ascii="Times New Roman" w:hAnsi="Times New Roman"/>
          <w:sz w:val="28"/>
          <w:szCs w:val="28"/>
          <w:lang w:val="ru-RU"/>
        </w:rPr>
        <w:t xml:space="preserve"> </w:t>
      </w:r>
      <w:r w:rsidR="00FF4F44">
        <w:rPr>
          <w:rFonts w:ascii="Times New Roman" w:hAnsi="Times New Roman"/>
          <w:sz w:val="28"/>
          <w:szCs w:val="28"/>
        </w:rPr>
        <w:t xml:space="preserve">м. </w:t>
      </w:r>
      <w:r w:rsidR="00BE0334">
        <w:rPr>
          <w:rFonts w:ascii="Times New Roman" w:hAnsi="Times New Roman"/>
          <w:sz w:val="28"/>
          <w:szCs w:val="28"/>
        </w:rPr>
        <w:t xml:space="preserve">Погребище             </w:t>
      </w:r>
      <w:r>
        <w:rPr>
          <w:rFonts w:ascii="Times New Roman" w:hAnsi="Times New Roman"/>
          <w:sz w:val="28"/>
          <w:szCs w:val="28"/>
        </w:rPr>
        <w:t xml:space="preserve">                     № 98</w:t>
      </w:r>
    </w:p>
    <w:p w14:paraId="25EE39CD" w14:textId="77777777" w:rsidR="00FF4F44" w:rsidRDefault="00FF4F44" w:rsidP="00FF4F44">
      <w:pPr>
        <w:tabs>
          <w:tab w:val="left" w:pos="6615"/>
          <w:tab w:val="left" w:pos="6945"/>
        </w:tabs>
        <w:spacing w:after="0" w:line="240" w:lineRule="auto"/>
        <w:rPr>
          <w:rFonts w:ascii="Times New Roman" w:hAnsi="Times New Roman"/>
          <w:b/>
          <w:sz w:val="28"/>
          <w:szCs w:val="28"/>
          <w:lang w:val="en-US"/>
        </w:rPr>
      </w:pPr>
      <w:r w:rsidRPr="00FF4F44">
        <w:rPr>
          <w:rFonts w:ascii="Times New Roman" w:hAnsi="Times New Roman"/>
          <w:b/>
          <w:bCs/>
          <w:sz w:val="28"/>
          <w:szCs w:val="28"/>
        </w:rPr>
        <w:t xml:space="preserve">Про проєкт рішення </w:t>
      </w:r>
      <w:r w:rsidRPr="00FF4F44">
        <w:rPr>
          <w:rFonts w:ascii="Times New Roman" w:hAnsi="Times New Roman"/>
          <w:b/>
          <w:sz w:val="28"/>
          <w:szCs w:val="28"/>
        </w:rPr>
        <w:t xml:space="preserve">Погребищенської </w:t>
      </w:r>
    </w:p>
    <w:p w14:paraId="3F2C41C4" w14:textId="77777777" w:rsidR="00FF4F44" w:rsidRDefault="00FF4F44" w:rsidP="00FF4F44">
      <w:pPr>
        <w:tabs>
          <w:tab w:val="left" w:pos="6615"/>
          <w:tab w:val="left" w:pos="6945"/>
        </w:tabs>
        <w:spacing w:after="0" w:line="240" w:lineRule="auto"/>
        <w:rPr>
          <w:rFonts w:ascii="Times New Roman" w:hAnsi="Times New Roman"/>
          <w:b/>
          <w:sz w:val="28"/>
          <w:szCs w:val="28"/>
          <w:lang w:val="en-US"/>
        </w:rPr>
      </w:pPr>
      <w:r w:rsidRPr="00FF4F44">
        <w:rPr>
          <w:rFonts w:ascii="Times New Roman" w:hAnsi="Times New Roman"/>
          <w:b/>
          <w:sz w:val="28"/>
          <w:szCs w:val="28"/>
        </w:rPr>
        <w:t>міської</w:t>
      </w:r>
      <w:r w:rsidRPr="00FF4F44">
        <w:rPr>
          <w:rFonts w:ascii="Times New Roman" w:hAnsi="Times New Roman"/>
          <w:b/>
          <w:bCs/>
          <w:sz w:val="28"/>
          <w:szCs w:val="28"/>
        </w:rPr>
        <w:t xml:space="preserve"> ради </w:t>
      </w:r>
      <w:r w:rsidRPr="00FF4F44">
        <w:rPr>
          <w:rFonts w:ascii="Times New Roman" w:hAnsi="Times New Roman"/>
          <w:b/>
          <w:sz w:val="28"/>
          <w:szCs w:val="28"/>
        </w:rPr>
        <w:t xml:space="preserve">«Про внесення змін до </w:t>
      </w:r>
    </w:p>
    <w:p w14:paraId="1FE3E34F" w14:textId="77777777" w:rsidR="00FF4F44" w:rsidRPr="00FF4F44" w:rsidRDefault="00FF4F44" w:rsidP="00FF4F44">
      <w:pPr>
        <w:tabs>
          <w:tab w:val="left" w:pos="6615"/>
          <w:tab w:val="left" w:pos="6945"/>
        </w:tabs>
        <w:spacing w:after="0" w:line="240" w:lineRule="auto"/>
        <w:rPr>
          <w:rFonts w:ascii="Times New Roman" w:hAnsi="Times New Roman"/>
          <w:b/>
          <w:sz w:val="28"/>
          <w:szCs w:val="28"/>
          <w:lang w:val="ru-RU"/>
        </w:rPr>
      </w:pPr>
      <w:r w:rsidRPr="00FF4F44">
        <w:rPr>
          <w:rFonts w:ascii="Times New Roman" w:hAnsi="Times New Roman"/>
          <w:b/>
          <w:sz w:val="28"/>
          <w:szCs w:val="28"/>
        </w:rPr>
        <w:t xml:space="preserve">бюджету Погребищенської міської </w:t>
      </w:r>
    </w:p>
    <w:p w14:paraId="0493FEC8" w14:textId="77777777" w:rsidR="00FF4F44" w:rsidRPr="00FF4F44" w:rsidRDefault="00FF4F44" w:rsidP="00FF4F44">
      <w:pPr>
        <w:tabs>
          <w:tab w:val="left" w:pos="6615"/>
          <w:tab w:val="left" w:pos="6945"/>
        </w:tabs>
        <w:spacing w:after="0" w:line="240" w:lineRule="auto"/>
        <w:rPr>
          <w:rFonts w:ascii="Times New Roman" w:hAnsi="Times New Roman"/>
          <w:b/>
          <w:sz w:val="28"/>
          <w:szCs w:val="28"/>
        </w:rPr>
      </w:pPr>
      <w:r w:rsidRPr="00FF4F44">
        <w:rPr>
          <w:rFonts w:ascii="Times New Roman" w:hAnsi="Times New Roman"/>
          <w:b/>
          <w:sz w:val="28"/>
          <w:szCs w:val="28"/>
        </w:rPr>
        <w:t>територіальної громади на 202</w:t>
      </w:r>
      <w:r w:rsidR="001179DF">
        <w:rPr>
          <w:rFonts w:ascii="Times New Roman" w:hAnsi="Times New Roman"/>
          <w:b/>
          <w:sz w:val="28"/>
          <w:szCs w:val="28"/>
        </w:rPr>
        <w:t>6</w:t>
      </w:r>
      <w:r w:rsidRPr="00FF4F44">
        <w:rPr>
          <w:rFonts w:ascii="Times New Roman" w:hAnsi="Times New Roman"/>
          <w:b/>
          <w:sz w:val="28"/>
          <w:szCs w:val="28"/>
        </w:rPr>
        <w:t xml:space="preserve"> рік</w:t>
      </w:r>
    </w:p>
    <w:p w14:paraId="3CA1F129" w14:textId="77777777" w:rsidR="00BE0334" w:rsidRPr="00FF4F44" w:rsidRDefault="00FF4F44" w:rsidP="00FF4F44">
      <w:pPr>
        <w:shd w:val="clear" w:color="auto" w:fill="FFFFFF"/>
        <w:spacing w:after="0" w:line="240" w:lineRule="auto"/>
        <w:jc w:val="both"/>
        <w:rPr>
          <w:rFonts w:ascii="Times New Roman" w:hAnsi="Times New Roman"/>
          <w:b/>
          <w:bCs/>
          <w:sz w:val="28"/>
          <w:szCs w:val="28"/>
        </w:rPr>
      </w:pPr>
      <w:r w:rsidRPr="00FF4F44">
        <w:rPr>
          <w:rFonts w:ascii="Times New Roman" w:hAnsi="Times New Roman"/>
          <w:b/>
          <w:sz w:val="28"/>
          <w:szCs w:val="28"/>
        </w:rPr>
        <w:t>(код бюджету 02563000000)»</w:t>
      </w:r>
    </w:p>
    <w:p w14:paraId="2BAD75B5" w14:textId="77777777" w:rsidR="00BE0334" w:rsidRPr="00BE0334" w:rsidRDefault="00BE0334" w:rsidP="00BE0334">
      <w:pPr>
        <w:spacing w:after="0" w:line="240" w:lineRule="auto"/>
        <w:jc w:val="both"/>
        <w:rPr>
          <w:rFonts w:ascii="Times New Roman" w:hAnsi="Times New Roman"/>
          <w:sz w:val="28"/>
          <w:szCs w:val="28"/>
        </w:rPr>
      </w:pPr>
    </w:p>
    <w:p w14:paraId="388962FE" w14:textId="77777777" w:rsidR="000B63BF" w:rsidRDefault="000321B0" w:rsidP="00FF4F44">
      <w:pPr>
        <w:shd w:val="clear" w:color="auto" w:fill="FFFFFF"/>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Керуючись</w:t>
      </w:r>
      <w:r w:rsidR="00FF4F44" w:rsidRPr="00FF4F44">
        <w:rPr>
          <w:rFonts w:ascii="Times New Roman" w:eastAsia="Times New Roman" w:hAnsi="Times New Roman"/>
          <w:sz w:val="28"/>
          <w:szCs w:val="28"/>
          <w:lang w:eastAsia="ru-RU"/>
        </w:rPr>
        <w:t xml:space="preserve"> підпункт</w:t>
      </w:r>
      <w:r>
        <w:rPr>
          <w:rFonts w:ascii="Times New Roman" w:eastAsia="Times New Roman" w:hAnsi="Times New Roman"/>
          <w:sz w:val="28"/>
          <w:szCs w:val="28"/>
          <w:lang w:eastAsia="ru-RU"/>
        </w:rPr>
        <w:t>ом</w:t>
      </w:r>
      <w:r w:rsidR="00FF4F44" w:rsidRPr="00FF4F44">
        <w:rPr>
          <w:rFonts w:ascii="Times New Roman" w:eastAsia="Times New Roman" w:hAnsi="Times New Roman"/>
          <w:sz w:val="28"/>
          <w:szCs w:val="28"/>
          <w:lang w:eastAsia="ru-RU"/>
        </w:rPr>
        <w:t xml:space="preserve"> 1 частини другої статті 52, частин</w:t>
      </w:r>
      <w:r>
        <w:rPr>
          <w:rFonts w:ascii="Times New Roman" w:eastAsia="Times New Roman" w:hAnsi="Times New Roman"/>
          <w:sz w:val="28"/>
          <w:szCs w:val="28"/>
          <w:lang w:eastAsia="ru-RU"/>
        </w:rPr>
        <w:t>ою</w:t>
      </w:r>
      <w:r w:rsidR="00FF4F44" w:rsidRPr="00FF4F4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шостою</w:t>
      </w:r>
      <w:r w:rsidR="00FF4F44" w:rsidRPr="00FF4F44">
        <w:rPr>
          <w:rFonts w:ascii="Times New Roman" w:eastAsia="Times New Roman" w:hAnsi="Times New Roman"/>
          <w:sz w:val="28"/>
          <w:szCs w:val="28"/>
          <w:lang w:eastAsia="ru-RU"/>
        </w:rPr>
        <w:t xml:space="preserve"> статті 59 Закону України «Про місцеве самоврядування в Україні» виконавчий комітет міської ради </w:t>
      </w:r>
    </w:p>
    <w:p w14:paraId="09A773A2" w14:textId="77777777" w:rsidR="000B63BF" w:rsidRDefault="000B63BF" w:rsidP="00FF4F44">
      <w:pPr>
        <w:shd w:val="clear" w:color="auto" w:fill="FFFFFF"/>
        <w:spacing w:after="0" w:line="240" w:lineRule="auto"/>
        <w:ind w:firstLine="567"/>
        <w:jc w:val="both"/>
        <w:rPr>
          <w:rFonts w:ascii="Times New Roman" w:eastAsia="Times New Roman" w:hAnsi="Times New Roman"/>
          <w:sz w:val="28"/>
          <w:szCs w:val="28"/>
          <w:lang w:eastAsia="ru-RU"/>
        </w:rPr>
      </w:pPr>
    </w:p>
    <w:p w14:paraId="780BBAA8" w14:textId="77777777" w:rsidR="00FF4F44" w:rsidRPr="00FF4F44" w:rsidRDefault="00FF4F44" w:rsidP="002F7648">
      <w:pPr>
        <w:shd w:val="clear" w:color="auto" w:fill="FFFFFF"/>
        <w:spacing w:after="0" w:line="240" w:lineRule="auto"/>
        <w:jc w:val="both"/>
        <w:rPr>
          <w:rFonts w:ascii="Times New Roman" w:eastAsia="Times New Roman" w:hAnsi="Times New Roman"/>
          <w:sz w:val="28"/>
          <w:szCs w:val="28"/>
          <w:lang w:eastAsia="ru-RU"/>
        </w:rPr>
      </w:pPr>
      <w:r w:rsidRPr="00FF4F44">
        <w:rPr>
          <w:rFonts w:ascii="Times New Roman" w:eastAsia="Times New Roman" w:hAnsi="Times New Roman"/>
          <w:sz w:val="28"/>
          <w:szCs w:val="28"/>
          <w:lang w:eastAsia="ru-RU"/>
        </w:rPr>
        <w:t>ВИРІШИВ:</w:t>
      </w:r>
    </w:p>
    <w:p w14:paraId="7504B0B2" w14:textId="77777777" w:rsidR="00FF4F44" w:rsidRPr="00FF4F44" w:rsidRDefault="00FF4F44" w:rsidP="00FF4F44">
      <w:pPr>
        <w:shd w:val="clear" w:color="auto" w:fill="FFFFFF"/>
        <w:spacing w:after="0" w:line="240" w:lineRule="auto"/>
        <w:ind w:firstLine="567"/>
        <w:jc w:val="both"/>
        <w:rPr>
          <w:rFonts w:ascii="Times New Roman" w:eastAsia="Times New Roman" w:hAnsi="Times New Roman"/>
          <w:sz w:val="28"/>
          <w:szCs w:val="28"/>
          <w:lang w:eastAsia="ru-RU"/>
        </w:rPr>
      </w:pPr>
    </w:p>
    <w:p w14:paraId="4FFB8BA2" w14:textId="77777777" w:rsidR="00FF4F44" w:rsidRPr="00FF4F44" w:rsidRDefault="00FF4F44" w:rsidP="00FF4F44">
      <w:pPr>
        <w:shd w:val="clear" w:color="auto" w:fill="FFFFFF"/>
        <w:spacing w:after="0" w:line="240" w:lineRule="auto"/>
        <w:ind w:firstLine="567"/>
        <w:jc w:val="both"/>
        <w:rPr>
          <w:rFonts w:ascii="Times New Roman" w:eastAsia="Times New Roman" w:hAnsi="Times New Roman"/>
          <w:sz w:val="28"/>
          <w:szCs w:val="28"/>
          <w:lang w:eastAsia="ru-RU"/>
        </w:rPr>
      </w:pPr>
      <w:r w:rsidRPr="00FF4F44">
        <w:rPr>
          <w:rFonts w:ascii="Times New Roman" w:eastAsia="Times New Roman" w:hAnsi="Times New Roman"/>
          <w:sz w:val="28"/>
          <w:szCs w:val="28"/>
          <w:lang w:eastAsia="ru-RU"/>
        </w:rPr>
        <w:t>1. Схвалити та внести на розгляд Погребищенської міської ради проєкт рішення «Про внесення змін до бюджету Погребищенської міської територіальної громади на 202</w:t>
      </w:r>
      <w:r w:rsidR="001179DF">
        <w:rPr>
          <w:rFonts w:ascii="Times New Roman" w:eastAsia="Times New Roman" w:hAnsi="Times New Roman"/>
          <w:sz w:val="28"/>
          <w:szCs w:val="28"/>
          <w:lang w:eastAsia="ru-RU"/>
        </w:rPr>
        <w:t>6</w:t>
      </w:r>
      <w:r w:rsidRPr="00FF4F44">
        <w:rPr>
          <w:rFonts w:ascii="Times New Roman" w:eastAsia="Times New Roman" w:hAnsi="Times New Roman"/>
          <w:sz w:val="28"/>
          <w:szCs w:val="28"/>
          <w:lang w:eastAsia="ru-RU"/>
        </w:rPr>
        <w:t xml:space="preserve"> рік (код бюджету 02563000000)», що додається.</w:t>
      </w:r>
    </w:p>
    <w:p w14:paraId="0028A025" w14:textId="77777777" w:rsidR="00F73C8B" w:rsidRDefault="00F73C8B" w:rsidP="00FF4F44">
      <w:pPr>
        <w:shd w:val="clear" w:color="auto" w:fill="FFFFFF"/>
        <w:spacing w:after="0" w:line="240" w:lineRule="auto"/>
        <w:ind w:firstLine="567"/>
        <w:jc w:val="both"/>
        <w:rPr>
          <w:rFonts w:ascii="Times New Roman" w:eastAsia="Times New Roman" w:hAnsi="Times New Roman"/>
          <w:sz w:val="28"/>
          <w:szCs w:val="28"/>
          <w:lang w:eastAsia="ru-RU"/>
        </w:rPr>
      </w:pPr>
    </w:p>
    <w:p w14:paraId="31945A33" w14:textId="77777777" w:rsidR="00FF4F44" w:rsidRPr="00FF4F44" w:rsidRDefault="00FF4F44" w:rsidP="00FF4F44">
      <w:pPr>
        <w:shd w:val="clear" w:color="auto" w:fill="FFFFFF"/>
        <w:spacing w:after="0" w:line="240" w:lineRule="auto"/>
        <w:ind w:firstLine="567"/>
        <w:jc w:val="both"/>
        <w:rPr>
          <w:rFonts w:ascii="Times New Roman" w:eastAsia="Times New Roman" w:hAnsi="Times New Roman"/>
          <w:sz w:val="28"/>
          <w:szCs w:val="28"/>
          <w:lang w:eastAsia="ru-RU"/>
        </w:rPr>
      </w:pPr>
      <w:r w:rsidRPr="00FF4F44">
        <w:rPr>
          <w:rFonts w:ascii="Times New Roman" w:eastAsia="Times New Roman" w:hAnsi="Times New Roman"/>
          <w:sz w:val="28"/>
          <w:szCs w:val="28"/>
          <w:lang w:eastAsia="ru-RU"/>
        </w:rPr>
        <w:t>2. Контроль за виконанням цього рішення залишаю за собою.</w:t>
      </w:r>
    </w:p>
    <w:p w14:paraId="23551732" w14:textId="77777777" w:rsidR="00FF4F44" w:rsidRPr="00FF4F44" w:rsidRDefault="00FF4F44" w:rsidP="00FF4F44">
      <w:pPr>
        <w:shd w:val="clear" w:color="auto" w:fill="FFFFFF"/>
        <w:spacing w:after="0" w:line="240" w:lineRule="auto"/>
        <w:ind w:firstLine="567"/>
        <w:jc w:val="both"/>
        <w:rPr>
          <w:rFonts w:ascii="Times New Roman" w:eastAsia="Times New Roman" w:hAnsi="Times New Roman"/>
          <w:bCs/>
          <w:sz w:val="28"/>
          <w:lang w:eastAsia="ru-RU"/>
        </w:rPr>
      </w:pPr>
    </w:p>
    <w:p w14:paraId="126791AA" w14:textId="77777777" w:rsidR="00BE0334" w:rsidRPr="00BE0334" w:rsidRDefault="00BE0334" w:rsidP="00BE0334">
      <w:pPr>
        <w:pStyle w:val="a5"/>
        <w:shd w:val="clear" w:color="auto" w:fill="FFFFFF"/>
        <w:spacing w:before="0" w:beforeAutospacing="0" w:after="0" w:afterAutospacing="0"/>
        <w:ind w:firstLine="540"/>
        <w:rPr>
          <w:rStyle w:val="a7"/>
          <w:b w:val="0"/>
          <w:sz w:val="28"/>
          <w:szCs w:val="28"/>
          <w:lang w:val="uk-UA"/>
        </w:rPr>
      </w:pPr>
    </w:p>
    <w:p w14:paraId="2A4BD896" w14:textId="77777777" w:rsidR="009A6A61" w:rsidRPr="00BE0334" w:rsidRDefault="009A6A61" w:rsidP="009A6A61">
      <w:pPr>
        <w:spacing w:after="0" w:line="240" w:lineRule="auto"/>
        <w:jc w:val="center"/>
        <w:rPr>
          <w:rFonts w:ascii="Times New Roman" w:hAnsi="Times New Roman"/>
          <w:sz w:val="28"/>
          <w:szCs w:val="28"/>
        </w:rPr>
      </w:pPr>
      <w:r w:rsidRPr="00BE0334">
        <w:rPr>
          <w:rFonts w:ascii="Times New Roman" w:hAnsi="Times New Roman"/>
          <w:b/>
          <w:sz w:val="28"/>
          <w:szCs w:val="28"/>
        </w:rPr>
        <w:t>Міський голова</w:t>
      </w:r>
      <w:r w:rsidRPr="00BE0334">
        <w:rPr>
          <w:rFonts w:ascii="Times New Roman" w:hAnsi="Times New Roman"/>
          <w:b/>
          <w:sz w:val="28"/>
          <w:szCs w:val="28"/>
        </w:rPr>
        <w:tab/>
      </w:r>
      <w:r w:rsidRPr="00BE0334">
        <w:rPr>
          <w:rFonts w:ascii="Times New Roman" w:hAnsi="Times New Roman"/>
          <w:b/>
          <w:sz w:val="28"/>
          <w:szCs w:val="28"/>
        </w:rPr>
        <w:tab/>
      </w:r>
      <w:r w:rsidRPr="00BE0334">
        <w:rPr>
          <w:rFonts w:ascii="Times New Roman" w:hAnsi="Times New Roman"/>
          <w:b/>
          <w:sz w:val="28"/>
          <w:szCs w:val="28"/>
        </w:rPr>
        <w:tab/>
      </w:r>
      <w:r w:rsidRPr="00BE0334">
        <w:rPr>
          <w:rFonts w:ascii="Times New Roman" w:hAnsi="Times New Roman"/>
          <w:b/>
          <w:sz w:val="28"/>
          <w:szCs w:val="28"/>
        </w:rPr>
        <w:tab/>
      </w:r>
      <w:r w:rsidRPr="00BE0334">
        <w:rPr>
          <w:rFonts w:ascii="Times New Roman" w:hAnsi="Times New Roman"/>
          <w:b/>
          <w:sz w:val="28"/>
          <w:szCs w:val="28"/>
        </w:rPr>
        <w:tab/>
      </w:r>
      <w:r w:rsidRPr="00BE0334">
        <w:rPr>
          <w:rFonts w:ascii="Times New Roman" w:hAnsi="Times New Roman"/>
          <w:b/>
          <w:sz w:val="28"/>
          <w:szCs w:val="28"/>
        </w:rPr>
        <w:tab/>
      </w:r>
      <w:r w:rsidRPr="00BE0334">
        <w:rPr>
          <w:rFonts w:ascii="Times New Roman" w:hAnsi="Times New Roman"/>
          <w:b/>
          <w:sz w:val="28"/>
          <w:szCs w:val="28"/>
        </w:rPr>
        <w:tab/>
        <w:t>Сергій ВОЛИНСЬКИЙ</w:t>
      </w:r>
    </w:p>
    <w:p w14:paraId="3AC0C451" w14:textId="77777777" w:rsidR="00BE0334" w:rsidRPr="00FB1223" w:rsidRDefault="00BE0334" w:rsidP="00BE0334"/>
    <w:p w14:paraId="10381864" w14:textId="77777777" w:rsidR="00BE0334" w:rsidRPr="00FB1223" w:rsidRDefault="00BE0334" w:rsidP="00BE0334"/>
    <w:p w14:paraId="530C7A4F" w14:textId="77777777" w:rsidR="005258C5" w:rsidRDefault="005258C5"/>
    <w:p w14:paraId="20BD1B91" w14:textId="77777777" w:rsidR="00BE0334" w:rsidRDefault="00BE0334"/>
    <w:p w14:paraId="11D74E9D" w14:textId="77777777" w:rsidR="00BE0334" w:rsidRDefault="00BE0334"/>
    <w:p w14:paraId="0BEF94B6" w14:textId="77777777" w:rsidR="00BE0334" w:rsidRDefault="00BE0334"/>
    <w:p w14:paraId="0128BC06" w14:textId="77777777" w:rsidR="0031657D" w:rsidRDefault="0031657D"/>
    <w:p w14:paraId="12C1E49C" w14:textId="77777777" w:rsidR="00BE0334" w:rsidRDefault="00BE0334"/>
    <w:p w14:paraId="336BF184" w14:textId="77777777" w:rsidR="00BE0334" w:rsidRDefault="00BE0334"/>
    <w:tbl>
      <w:tblPr>
        <w:tblW w:w="10207" w:type="dxa"/>
        <w:tblInd w:w="-318" w:type="dxa"/>
        <w:tblLayout w:type="fixed"/>
        <w:tblLook w:val="04A0" w:firstRow="1" w:lastRow="0" w:firstColumn="1" w:lastColumn="0" w:noHBand="0" w:noVBand="1"/>
      </w:tblPr>
      <w:tblGrid>
        <w:gridCol w:w="3687"/>
        <w:gridCol w:w="1701"/>
        <w:gridCol w:w="3260"/>
        <w:gridCol w:w="1559"/>
      </w:tblGrid>
      <w:tr w:rsidR="00AA257A" w:rsidRPr="00A74861" w14:paraId="42CE61C3" w14:textId="77777777" w:rsidTr="00375346">
        <w:tc>
          <w:tcPr>
            <w:tcW w:w="3687" w:type="dxa"/>
          </w:tcPr>
          <w:p w14:paraId="4F1D26D0" w14:textId="77777777" w:rsidR="00AA257A" w:rsidRPr="00A74861" w:rsidRDefault="00AA257A" w:rsidP="00375346">
            <w:pPr>
              <w:spacing w:line="240" w:lineRule="auto"/>
              <w:rPr>
                <w:rFonts w:ascii="Times New Roman" w:hAnsi="Times New Roman"/>
                <w:sz w:val="28"/>
                <w:szCs w:val="28"/>
              </w:rPr>
            </w:pPr>
          </w:p>
        </w:tc>
        <w:tc>
          <w:tcPr>
            <w:tcW w:w="1701" w:type="dxa"/>
          </w:tcPr>
          <w:p w14:paraId="2C66D131" w14:textId="77777777" w:rsidR="00AA257A" w:rsidRPr="00A74861" w:rsidRDefault="00AA257A" w:rsidP="00375346">
            <w:pPr>
              <w:spacing w:line="240" w:lineRule="auto"/>
              <w:rPr>
                <w:rFonts w:ascii="Times New Roman" w:hAnsi="Times New Roman"/>
                <w:sz w:val="28"/>
                <w:szCs w:val="28"/>
              </w:rPr>
            </w:pPr>
          </w:p>
        </w:tc>
        <w:tc>
          <w:tcPr>
            <w:tcW w:w="3260" w:type="dxa"/>
          </w:tcPr>
          <w:p w14:paraId="7F741BDD" w14:textId="77777777" w:rsidR="00AA257A" w:rsidRPr="00A74861" w:rsidRDefault="00AA257A" w:rsidP="00375346">
            <w:pPr>
              <w:spacing w:line="240" w:lineRule="auto"/>
              <w:rPr>
                <w:rFonts w:ascii="Times New Roman" w:hAnsi="Times New Roman"/>
                <w:sz w:val="28"/>
                <w:szCs w:val="28"/>
              </w:rPr>
            </w:pPr>
          </w:p>
        </w:tc>
        <w:tc>
          <w:tcPr>
            <w:tcW w:w="1559" w:type="dxa"/>
          </w:tcPr>
          <w:p w14:paraId="245DF009" w14:textId="77777777" w:rsidR="00AA257A" w:rsidRPr="00A74861" w:rsidRDefault="00AA257A" w:rsidP="00375346">
            <w:pPr>
              <w:spacing w:line="240" w:lineRule="auto"/>
              <w:rPr>
                <w:rFonts w:ascii="Times New Roman" w:hAnsi="Times New Roman"/>
                <w:sz w:val="28"/>
                <w:szCs w:val="28"/>
              </w:rPr>
            </w:pPr>
          </w:p>
        </w:tc>
      </w:tr>
      <w:tr w:rsidR="00AA257A" w:rsidRPr="00A74861" w14:paraId="2C8009E9" w14:textId="77777777" w:rsidTr="00375346">
        <w:tc>
          <w:tcPr>
            <w:tcW w:w="3687" w:type="dxa"/>
          </w:tcPr>
          <w:p w14:paraId="02893D2D" w14:textId="77777777" w:rsidR="00AA257A" w:rsidRPr="00A74861" w:rsidRDefault="00AA257A" w:rsidP="00375346">
            <w:pPr>
              <w:pStyle w:val="a8"/>
              <w:rPr>
                <w:sz w:val="28"/>
                <w:szCs w:val="28"/>
              </w:rPr>
            </w:pPr>
          </w:p>
        </w:tc>
        <w:tc>
          <w:tcPr>
            <w:tcW w:w="1701" w:type="dxa"/>
          </w:tcPr>
          <w:p w14:paraId="65FC97D3" w14:textId="77777777" w:rsidR="00AA257A" w:rsidRPr="00A74861" w:rsidRDefault="00AA257A" w:rsidP="00375346">
            <w:pPr>
              <w:pStyle w:val="a8"/>
              <w:rPr>
                <w:sz w:val="28"/>
                <w:szCs w:val="28"/>
              </w:rPr>
            </w:pPr>
          </w:p>
        </w:tc>
        <w:tc>
          <w:tcPr>
            <w:tcW w:w="3260" w:type="dxa"/>
          </w:tcPr>
          <w:p w14:paraId="26596780" w14:textId="77777777" w:rsidR="00AA257A" w:rsidRPr="00A74861" w:rsidRDefault="00AA257A" w:rsidP="00375346">
            <w:pPr>
              <w:pStyle w:val="a8"/>
              <w:rPr>
                <w:sz w:val="28"/>
                <w:szCs w:val="28"/>
              </w:rPr>
            </w:pPr>
          </w:p>
        </w:tc>
        <w:tc>
          <w:tcPr>
            <w:tcW w:w="1559" w:type="dxa"/>
          </w:tcPr>
          <w:p w14:paraId="4EE46EEB" w14:textId="77777777" w:rsidR="00AA257A" w:rsidRPr="00A74861" w:rsidRDefault="00AA257A" w:rsidP="00375346">
            <w:pPr>
              <w:pStyle w:val="a8"/>
              <w:rPr>
                <w:sz w:val="28"/>
                <w:szCs w:val="28"/>
              </w:rPr>
            </w:pPr>
          </w:p>
        </w:tc>
      </w:tr>
      <w:tr w:rsidR="00AA257A" w:rsidRPr="00A74861" w14:paraId="6043B2A1" w14:textId="77777777" w:rsidTr="00375346">
        <w:tc>
          <w:tcPr>
            <w:tcW w:w="3687" w:type="dxa"/>
          </w:tcPr>
          <w:p w14:paraId="4708EFA2" w14:textId="77777777" w:rsidR="00AA257A" w:rsidRPr="00A74861" w:rsidRDefault="00AA257A" w:rsidP="00375346">
            <w:pPr>
              <w:spacing w:after="0" w:line="240" w:lineRule="auto"/>
              <w:rPr>
                <w:rFonts w:ascii="Times New Roman" w:eastAsia="Times New Roman" w:hAnsi="Times New Roman"/>
                <w:sz w:val="28"/>
                <w:szCs w:val="28"/>
                <w:lang w:eastAsia="uk-UA"/>
              </w:rPr>
            </w:pPr>
          </w:p>
        </w:tc>
        <w:tc>
          <w:tcPr>
            <w:tcW w:w="1701" w:type="dxa"/>
          </w:tcPr>
          <w:p w14:paraId="3CDDF856" w14:textId="77777777" w:rsidR="00AA257A" w:rsidRPr="00A74861" w:rsidRDefault="00AA257A" w:rsidP="00375346">
            <w:pPr>
              <w:pStyle w:val="a8"/>
              <w:rPr>
                <w:sz w:val="28"/>
                <w:szCs w:val="28"/>
              </w:rPr>
            </w:pPr>
          </w:p>
        </w:tc>
        <w:tc>
          <w:tcPr>
            <w:tcW w:w="3260" w:type="dxa"/>
          </w:tcPr>
          <w:p w14:paraId="2A8CD6F5" w14:textId="77777777" w:rsidR="00AA257A" w:rsidRPr="00A74861" w:rsidRDefault="00AA257A" w:rsidP="00375346">
            <w:pPr>
              <w:pStyle w:val="a8"/>
              <w:rPr>
                <w:sz w:val="28"/>
                <w:szCs w:val="28"/>
              </w:rPr>
            </w:pPr>
          </w:p>
        </w:tc>
        <w:tc>
          <w:tcPr>
            <w:tcW w:w="1559" w:type="dxa"/>
          </w:tcPr>
          <w:p w14:paraId="781F3511" w14:textId="77777777" w:rsidR="00AA257A" w:rsidRPr="00A74861" w:rsidRDefault="00AA257A" w:rsidP="00375346">
            <w:pPr>
              <w:pStyle w:val="a8"/>
              <w:rPr>
                <w:sz w:val="28"/>
                <w:szCs w:val="28"/>
              </w:rPr>
            </w:pPr>
          </w:p>
        </w:tc>
      </w:tr>
      <w:tr w:rsidR="00AA257A" w:rsidRPr="00A74861" w14:paraId="1688B4F2" w14:textId="77777777" w:rsidTr="00375346">
        <w:tc>
          <w:tcPr>
            <w:tcW w:w="3687" w:type="dxa"/>
          </w:tcPr>
          <w:p w14:paraId="2028A23B" w14:textId="77777777" w:rsidR="00AA257A" w:rsidRPr="00A74861" w:rsidRDefault="00AA257A" w:rsidP="00375346">
            <w:pPr>
              <w:spacing w:line="240" w:lineRule="auto"/>
              <w:rPr>
                <w:rFonts w:ascii="Times New Roman" w:hAnsi="Times New Roman"/>
                <w:color w:val="000000"/>
                <w:sz w:val="28"/>
                <w:szCs w:val="28"/>
              </w:rPr>
            </w:pPr>
          </w:p>
        </w:tc>
        <w:tc>
          <w:tcPr>
            <w:tcW w:w="1701" w:type="dxa"/>
          </w:tcPr>
          <w:p w14:paraId="51E47FCF" w14:textId="77777777" w:rsidR="00AA257A" w:rsidRPr="00A74861" w:rsidRDefault="00AA257A" w:rsidP="00375346">
            <w:pPr>
              <w:spacing w:line="240" w:lineRule="auto"/>
              <w:rPr>
                <w:rFonts w:ascii="Times New Roman" w:hAnsi="Times New Roman"/>
                <w:sz w:val="28"/>
                <w:szCs w:val="28"/>
              </w:rPr>
            </w:pPr>
          </w:p>
        </w:tc>
        <w:tc>
          <w:tcPr>
            <w:tcW w:w="3260" w:type="dxa"/>
          </w:tcPr>
          <w:p w14:paraId="460801E3" w14:textId="77777777" w:rsidR="00AA257A" w:rsidRPr="00A74861" w:rsidRDefault="00AA257A" w:rsidP="00375346">
            <w:pPr>
              <w:pStyle w:val="a8"/>
              <w:rPr>
                <w:sz w:val="28"/>
                <w:szCs w:val="28"/>
              </w:rPr>
            </w:pPr>
          </w:p>
        </w:tc>
        <w:tc>
          <w:tcPr>
            <w:tcW w:w="1559" w:type="dxa"/>
          </w:tcPr>
          <w:p w14:paraId="3C3D4B90" w14:textId="77777777" w:rsidR="00AA257A" w:rsidRPr="00A74861" w:rsidRDefault="00AA257A" w:rsidP="00375346">
            <w:pPr>
              <w:spacing w:line="240" w:lineRule="auto"/>
              <w:jc w:val="center"/>
              <w:rPr>
                <w:rFonts w:ascii="Times New Roman" w:hAnsi="Times New Roman"/>
                <w:sz w:val="28"/>
                <w:szCs w:val="28"/>
              </w:rPr>
            </w:pPr>
          </w:p>
        </w:tc>
      </w:tr>
      <w:tr w:rsidR="00AA257A" w:rsidRPr="00A74861" w14:paraId="1A1A1475" w14:textId="77777777" w:rsidTr="00375346">
        <w:tc>
          <w:tcPr>
            <w:tcW w:w="3687" w:type="dxa"/>
          </w:tcPr>
          <w:p w14:paraId="15927565" w14:textId="77777777" w:rsidR="00AA257A" w:rsidRPr="00F87675" w:rsidRDefault="00AA257A" w:rsidP="00375346">
            <w:pPr>
              <w:spacing w:line="240" w:lineRule="auto"/>
              <w:rPr>
                <w:rFonts w:ascii="Times New Roman" w:hAnsi="Times New Roman"/>
                <w:sz w:val="28"/>
                <w:szCs w:val="28"/>
              </w:rPr>
            </w:pPr>
          </w:p>
        </w:tc>
        <w:tc>
          <w:tcPr>
            <w:tcW w:w="1701" w:type="dxa"/>
          </w:tcPr>
          <w:p w14:paraId="2EAE5020" w14:textId="77777777" w:rsidR="00AA257A" w:rsidRPr="00F87675" w:rsidRDefault="00AA257A" w:rsidP="00375346">
            <w:pPr>
              <w:spacing w:after="0" w:line="240" w:lineRule="auto"/>
              <w:rPr>
                <w:rFonts w:ascii="Times New Roman" w:hAnsi="Times New Roman"/>
                <w:sz w:val="28"/>
                <w:szCs w:val="28"/>
              </w:rPr>
            </w:pPr>
          </w:p>
        </w:tc>
        <w:tc>
          <w:tcPr>
            <w:tcW w:w="3260" w:type="dxa"/>
          </w:tcPr>
          <w:p w14:paraId="7044AA72" w14:textId="77777777" w:rsidR="00AA257A" w:rsidRPr="00F87675" w:rsidRDefault="00AA257A" w:rsidP="00375346">
            <w:pPr>
              <w:pStyle w:val="a8"/>
              <w:rPr>
                <w:sz w:val="28"/>
                <w:szCs w:val="28"/>
              </w:rPr>
            </w:pPr>
          </w:p>
        </w:tc>
        <w:tc>
          <w:tcPr>
            <w:tcW w:w="1559" w:type="dxa"/>
          </w:tcPr>
          <w:p w14:paraId="154BDAEB" w14:textId="77777777" w:rsidR="00AA257A" w:rsidRPr="00F87675" w:rsidRDefault="00AA257A" w:rsidP="00375346">
            <w:pPr>
              <w:spacing w:after="0" w:line="240" w:lineRule="auto"/>
              <w:jc w:val="center"/>
              <w:rPr>
                <w:rFonts w:ascii="Times New Roman" w:hAnsi="Times New Roman"/>
                <w:sz w:val="28"/>
                <w:szCs w:val="28"/>
              </w:rPr>
            </w:pPr>
          </w:p>
        </w:tc>
      </w:tr>
      <w:tr w:rsidR="00AA257A" w:rsidRPr="00A74861" w14:paraId="2ABF2A45" w14:textId="77777777" w:rsidTr="00375346">
        <w:tc>
          <w:tcPr>
            <w:tcW w:w="3687" w:type="dxa"/>
          </w:tcPr>
          <w:p w14:paraId="758F90FC" w14:textId="77777777" w:rsidR="00AA257A" w:rsidRPr="00A74861" w:rsidRDefault="00AA257A" w:rsidP="00375346">
            <w:pPr>
              <w:pStyle w:val="a8"/>
              <w:rPr>
                <w:noProof/>
                <w:color w:val="000000"/>
                <w:sz w:val="28"/>
                <w:szCs w:val="28"/>
              </w:rPr>
            </w:pPr>
          </w:p>
        </w:tc>
        <w:tc>
          <w:tcPr>
            <w:tcW w:w="1701" w:type="dxa"/>
          </w:tcPr>
          <w:p w14:paraId="1FBA1480" w14:textId="77777777" w:rsidR="00AA257A" w:rsidRPr="00A74861" w:rsidRDefault="00AA257A" w:rsidP="00375346">
            <w:pPr>
              <w:spacing w:line="240" w:lineRule="auto"/>
              <w:rPr>
                <w:rFonts w:ascii="Times New Roman" w:hAnsi="Times New Roman"/>
                <w:sz w:val="28"/>
                <w:szCs w:val="28"/>
              </w:rPr>
            </w:pPr>
          </w:p>
        </w:tc>
        <w:tc>
          <w:tcPr>
            <w:tcW w:w="3260" w:type="dxa"/>
          </w:tcPr>
          <w:p w14:paraId="40B13D34" w14:textId="77777777" w:rsidR="00AA257A" w:rsidRPr="00A74861" w:rsidRDefault="00AA257A" w:rsidP="00375346">
            <w:pPr>
              <w:pStyle w:val="a8"/>
              <w:rPr>
                <w:sz w:val="28"/>
                <w:szCs w:val="28"/>
              </w:rPr>
            </w:pPr>
          </w:p>
        </w:tc>
        <w:tc>
          <w:tcPr>
            <w:tcW w:w="1559" w:type="dxa"/>
          </w:tcPr>
          <w:p w14:paraId="6A85D166" w14:textId="77777777" w:rsidR="00AA257A" w:rsidRPr="00A74861" w:rsidRDefault="00AA257A" w:rsidP="00375346">
            <w:pPr>
              <w:spacing w:line="240" w:lineRule="auto"/>
              <w:jc w:val="center"/>
              <w:rPr>
                <w:rFonts w:ascii="Times New Roman" w:hAnsi="Times New Roman"/>
                <w:sz w:val="28"/>
                <w:szCs w:val="28"/>
              </w:rPr>
            </w:pPr>
          </w:p>
        </w:tc>
      </w:tr>
      <w:tr w:rsidR="00AA257A" w:rsidRPr="00A74861" w14:paraId="429E4F5F" w14:textId="77777777" w:rsidTr="00375346">
        <w:tc>
          <w:tcPr>
            <w:tcW w:w="3687" w:type="dxa"/>
          </w:tcPr>
          <w:p w14:paraId="02C56858" w14:textId="77777777" w:rsidR="00AA257A" w:rsidRPr="00A74861" w:rsidRDefault="00AA257A" w:rsidP="00375346">
            <w:pPr>
              <w:pStyle w:val="a8"/>
              <w:rPr>
                <w:noProof/>
                <w:color w:val="000000"/>
                <w:sz w:val="28"/>
                <w:szCs w:val="28"/>
              </w:rPr>
            </w:pPr>
          </w:p>
        </w:tc>
        <w:tc>
          <w:tcPr>
            <w:tcW w:w="1701" w:type="dxa"/>
          </w:tcPr>
          <w:p w14:paraId="6A40B230" w14:textId="77777777" w:rsidR="00AA257A" w:rsidRPr="00A74861" w:rsidRDefault="00AA257A" w:rsidP="00375346">
            <w:pPr>
              <w:spacing w:line="240" w:lineRule="auto"/>
              <w:rPr>
                <w:rFonts w:ascii="Times New Roman" w:hAnsi="Times New Roman"/>
                <w:sz w:val="28"/>
                <w:szCs w:val="28"/>
              </w:rPr>
            </w:pPr>
          </w:p>
        </w:tc>
        <w:tc>
          <w:tcPr>
            <w:tcW w:w="3260" w:type="dxa"/>
          </w:tcPr>
          <w:p w14:paraId="4F00BA73" w14:textId="77777777" w:rsidR="00AA257A" w:rsidRPr="00A74861" w:rsidRDefault="00AA257A" w:rsidP="00375346">
            <w:pPr>
              <w:pStyle w:val="a8"/>
              <w:rPr>
                <w:sz w:val="28"/>
                <w:szCs w:val="28"/>
              </w:rPr>
            </w:pPr>
          </w:p>
        </w:tc>
        <w:tc>
          <w:tcPr>
            <w:tcW w:w="1559" w:type="dxa"/>
          </w:tcPr>
          <w:p w14:paraId="69FDA48B" w14:textId="77777777" w:rsidR="00AA257A" w:rsidRPr="00A74861" w:rsidRDefault="00AA257A" w:rsidP="00375346">
            <w:pPr>
              <w:spacing w:line="240" w:lineRule="auto"/>
              <w:jc w:val="center"/>
              <w:rPr>
                <w:rFonts w:ascii="Times New Roman" w:hAnsi="Times New Roman"/>
                <w:sz w:val="28"/>
                <w:szCs w:val="28"/>
              </w:rPr>
            </w:pPr>
          </w:p>
        </w:tc>
      </w:tr>
      <w:tr w:rsidR="00AA257A" w:rsidRPr="00A74861" w14:paraId="648C0057" w14:textId="77777777" w:rsidTr="00375346">
        <w:tc>
          <w:tcPr>
            <w:tcW w:w="3687" w:type="dxa"/>
          </w:tcPr>
          <w:p w14:paraId="4E57D869" w14:textId="77777777" w:rsidR="00AA257A" w:rsidRPr="00A74861" w:rsidRDefault="00AA257A" w:rsidP="00375346">
            <w:pPr>
              <w:spacing w:line="240" w:lineRule="auto"/>
              <w:rPr>
                <w:rFonts w:ascii="Times New Roman" w:hAnsi="Times New Roman"/>
                <w:color w:val="000000"/>
                <w:sz w:val="28"/>
                <w:szCs w:val="28"/>
              </w:rPr>
            </w:pPr>
          </w:p>
        </w:tc>
        <w:tc>
          <w:tcPr>
            <w:tcW w:w="1701" w:type="dxa"/>
          </w:tcPr>
          <w:p w14:paraId="1B161960" w14:textId="77777777" w:rsidR="00AA257A" w:rsidRPr="00A74861" w:rsidRDefault="00AA257A" w:rsidP="00375346">
            <w:pPr>
              <w:spacing w:line="240" w:lineRule="auto"/>
              <w:rPr>
                <w:rFonts w:ascii="Times New Roman" w:hAnsi="Times New Roman"/>
                <w:sz w:val="28"/>
                <w:szCs w:val="28"/>
              </w:rPr>
            </w:pPr>
          </w:p>
        </w:tc>
        <w:tc>
          <w:tcPr>
            <w:tcW w:w="3260" w:type="dxa"/>
          </w:tcPr>
          <w:p w14:paraId="39D83A90" w14:textId="77777777" w:rsidR="00AA257A" w:rsidRPr="00A74861" w:rsidRDefault="00AA257A" w:rsidP="00375346">
            <w:pPr>
              <w:spacing w:line="240" w:lineRule="auto"/>
              <w:jc w:val="center"/>
              <w:rPr>
                <w:rFonts w:ascii="Times New Roman" w:hAnsi="Times New Roman"/>
                <w:sz w:val="28"/>
                <w:szCs w:val="28"/>
              </w:rPr>
            </w:pPr>
          </w:p>
        </w:tc>
        <w:tc>
          <w:tcPr>
            <w:tcW w:w="1559" w:type="dxa"/>
          </w:tcPr>
          <w:p w14:paraId="374B731D" w14:textId="77777777" w:rsidR="00AA257A" w:rsidRPr="00A74861" w:rsidRDefault="00AA257A" w:rsidP="00375346">
            <w:pPr>
              <w:spacing w:line="240" w:lineRule="auto"/>
              <w:jc w:val="center"/>
              <w:rPr>
                <w:rFonts w:ascii="Times New Roman" w:hAnsi="Times New Roman"/>
                <w:sz w:val="28"/>
                <w:szCs w:val="28"/>
              </w:rPr>
            </w:pPr>
          </w:p>
        </w:tc>
      </w:tr>
    </w:tbl>
    <w:p w14:paraId="69F5FD84" w14:textId="77777777" w:rsidR="00BE0334" w:rsidRDefault="00BE0334"/>
    <w:p w14:paraId="1D0BB115" w14:textId="77777777" w:rsidR="00BE0334" w:rsidRDefault="00BE0334"/>
    <w:p w14:paraId="64953D55" w14:textId="77777777" w:rsidR="007F26C2" w:rsidRDefault="007F26C2"/>
    <w:p w14:paraId="4C5EC364" w14:textId="77777777" w:rsidR="007F26C2" w:rsidRDefault="007F26C2"/>
    <w:p w14:paraId="6A7AA12D" w14:textId="77777777" w:rsidR="007F26C2" w:rsidRDefault="007F26C2"/>
    <w:p w14:paraId="7D8630FB" w14:textId="77777777" w:rsidR="0005438A" w:rsidRPr="00704139" w:rsidRDefault="0005438A">
      <w:pPr>
        <w:rPr>
          <w:lang w:val="en-US"/>
        </w:rPr>
      </w:pPr>
    </w:p>
    <w:p w14:paraId="20121422" w14:textId="77777777" w:rsidR="0005438A" w:rsidRDefault="0005438A"/>
    <w:p w14:paraId="709B1512" w14:textId="77777777" w:rsidR="00BE44F5" w:rsidRDefault="00BE44F5"/>
    <w:p w14:paraId="088440A3" w14:textId="77777777" w:rsidR="00BE44F5" w:rsidRDefault="00BE44F5"/>
    <w:p w14:paraId="54B072AC" w14:textId="77777777" w:rsidR="00BE44F5" w:rsidRDefault="00BE44F5"/>
    <w:p w14:paraId="102C18F0" w14:textId="77777777" w:rsidR="00BE44F5" w:rsidRDefault="00BE44F5"/>
    <w:p w14:paraId="06C56A9C" w14:textId="77777777" w:rsidR="00BE44F5" w:rsidRDefault="00BE44F5"/>
    <w:p w14:paraId="5E9797B8" w14:textId="77777777" w:rsidR="00BE44F5" w:rsidRDefault="00BE44F5"/>
    <w:p w14:paraId="78A45EC2" w14:textId="77777777" w:rsidR="00BE44F5" w:rsidRDefault="00BE44F5"/>
    <w:p w14:paraId="54D42E6A" w14:textId="77777777" w:rsidR="00BE44F5" w:rsidRDefault="00BE44F5"/>
    <w:p w14:paraId="6B056EBF" w14:textId="77777777" w:rsidR="00BE44F5" w:rsidRDefault="00BE44F5"/>
    <w:p w14:paraId="4A769836" w14:textId="77777777" w:rsidR="00BE44F5" w:rsidRDefault="00BE44F5"/>
    <w:p w14:paraId="42BA2F27" w14:textId="77777777" w:rsidR="00BE44F5" w:rsidRDefault="00BE44F5"/>
    <w:p w14:paraId="7BAFB558" w14:textId="77777777" w:rsidR="00BE44F5" w:rsidRDefault="00BE44F5"/>
    <w:p w14:paraId="1ECCEA6E" w14:textId="77777777" w:rsidR="00BE44F5" w:rsidRDefault="00BE44F5"/>
    <w:p w14:paraId="364A425F" w14:textId="77777777" w:rsidR="00BE44F5" w:rsidRDefault="00BE44F5"/>
    <w:p w14:paraId="59E10A21" w14:textId="77777777" w:rsidR="00BE44F5" w:rsidRPr="00BE44F5" w:rsidRDefault="00BE44F5"/>
    <w:p w14:paraId="294E891A" w14:textId="77777777" w:rsidR="00BE0334" w:rsidRPr="00BE0334" w:rsidRDefault="00BE0334" w:rsidP="00BE0334">
      <w:pPr>
        <w:spacing w:after="0" w:line="240" w:lineRule="auto"/>
        <w:ind w:left="5529"/>
        <w:rPr>
          <w:rFonts w:ascii="Times New Roman" w:hAnsi="Times New Roman"/>
          <w:bCs/>
          <w:sz w:val="28"/>
          <w:szCs w:val="28"/>
        </w:rPr>
      </w:pPr>
      <w:r w:rsidRPr="00BE0334">
        <w:rPr>
          <w:rFonts w:ascii="Times New Roman" w:hAnsi="Times New Roman"/>
          <w:bCs/>
          <w:sz w:val="28"/>
          <w:szCs w:val="28"/>
        </w:rPr>
        <w:lastRenderedPageBreak/>
        <w:t>Додаток</w:t>
      </w:r>
    </w:p>
    <w:p w14:paraId="44EE809D" w14:textId="77777777" w:rsidR="00BE0334" w:rsidRPr="00BE44F5" w:rsidRDefault="00BE0334" w:rsidP="00BE0334">
      <w:pPr>
        <w:spacing w:after="0" w:line="240" w:lineRule="auto"/>
        <w:ind w:left="5529"/>
        <w:rPr>
          <w:rFonts w:ascii="Times New Roman" w:hAnsi="Times New Roman"/>
          <w:bCs/>
          <w:sz w:val="28"/>
          <w:szCs w:val="28"/>
        </w:rPr>
      </w:pPr>
      <w:r w:rsidRPr="00BE44F5">
        <w:rPr>
          <w:rFonts w:ascii="Times New Roman" w:hAnsi="Times New Roman"/>
          <w:bCs/>
          <w:sz w:val="28"/>
          <w:szCs w:val="28"/>
        </w:rPr>
        <w:t xml:space="preserve">до рішення виконавчого комітету </w:t>
      </w:r>
    </w:p>
    <w:p w14:paraId="0CC8DC88" w14:textId="77777777" w:rsidR="00BE0334" w:rsidRPr="00BE44F5" w:rsidRDefault="00BE0334" w:rsidP="00BE0334">
      <w:pPr>
        <w:spacing w:after="0" w:line="240" w:lineRule="auto"/>
        <w:ind w:left="5529"/>
        <w:rPr>
          <w:rFonts w:ascii="Times New Roman" w:hAnsi="Times New Roman"/>
          <w:bCs/>
          <w:sz w:val="28"/>
          <w:szCs w:val="28"/>
        </w:rPr>
      </w:pPr>
      <w:r w:rsidRPr="00BE44F5">
        <w:rPr>
          <w:rFonts w:ascii="Times New Roman" w:hAnsi="Times New Roman"/>
          <w:bCs/>
          <w:sz w:val="28"/>
          <w:szCs w:val="28"/>
        </w:rPr>
        <w:t xml:space="preserve">Погребищенської міської ради                                                                                                                                                                                                                </w:t>
      </w:r>
      <w:r w:rsidR="00BE44F5" w:rsidRPr="00BE44F5">
        <w:rPr>
          <w:rFonts w:ascii="Times New Roman" w:hAnsi="Times New Roman"/>
          <w:bCs/>
          <w:sz w:val="28"/>
          <w:szCs w:val="28"/>
        </w:rPr>
        <w:t xml:space="preserve">12 лютого </w:t>
      </w:r>
      <w:r w:rsidRPr="00BE44F5">
        <w:rPr>
          <w:rFonts w:ascii="Times New Roman" w:hAnsi="Times New Roman"/>
          <w:bCs/>
          <w:sz w:val="28"/>
          <w:szCs w:val="28"/>
        </w:rPr>
        <w:t>20</w:t>
      </w:r>
      <w:r w:rsidR="001179DF" w:rsidRPr="00BE44F5">
        <w:rPr>
          <w:rFonts w:ascii="Times New Roman" w:hAnsi="Times New Roman"/>
          <w:bCs/>
          <w:sz w:val="28"/>
          <w:szCs w:val="28"/>
        </w:rPr>
        <w:t>26</w:t>
      </w:r>
      <w:r w:rsidRPr="00BE44F5">
        <w:rPr>
          <w:rFonts w:ascii="Times New Roman" w:hAnsi="Times New Roman"/>
          <w:bCs/>
          <w:sz w:val="28"/>
          <w:szCs w:val="28"/>
        </w:rPr>
        <w:t xml:space="preserve"> року №</w:t>
      </w:r>
      <w:r w:rsidR="00BE44F5" w:rsidRPr="00BE44F5">
        <w:rPr>
          <w:rFonts w:ascii="Times New Roman" w:hAnsi="Times New Roman"/>
          <w:bCs/>
          <w:sz w:val="28"/>
          <w:szCs w:val="28"/>
        </w:rPr>
        <w:t xml:space="preserve"> 98</w:t>
      </w:r>
    </w:p>
    <w:p w14:paraId="10C10A8D" w14:textId="77777777" w:rsidR="00BE0334" w:rsidRPr="00BE0334" w:rsidRDefault="00BE0334" w:rsidP="00BE0334">
      <w:pPr>
        <w:spacing w:after="0" w:line="240" w:lineRule="auto"/>
        <w:rPr>
          <w:rFonts w:ascii="Times New Roman" w:hAnsi="Times New Roman"/>
          <w:bCs/>
          <w:sz w:val="28"/>
          <w:szCs w:val="28"/>
        </w:rPr>
      </w:pPr>
    </w:p>
    <w:p w14:paraId="58BE7F17" w14:textId="77777777" w:rsidR="00FF4F44" w:rsidRPr="00672F0C" w:rsidRDefault="00FF4F44" w:rsidP="00FF4F44">
      <w:pPr>
        <w:shd w:val="clear" w:color="auto" w:fill="FFFFFF"/>
        <w:spacing w:after="0" w:line="240" w:lineRule="auto"/>
        <w:jc w:val="center"/>
        <w:rPr>
          <w:rFonts w:ascii="Times New Roman" w:eastAsia="Times New Roman" w:hAnsi="Times New Roman"/>
          <w:b/>
          <w:color w:val="000000"/>
          <w:sz w:val="28"/>
          <w:szCs w:val="20"/>
          <w:lang w:eastAsia="ru-RU"/>
        </w:rPr>
      </w:pPr>
      <w:r w:rsidRPr="00672F0C">
        <w:rPr>
          <w:rFonts w:ascii="Times New Roman" w:eastAsia="Times New Roman" w:hAnsi="Times New Roman"/>
          <w:b/>
          <w:color w:val="000000"/>
          <w:sz w:val="28"/>
          <w:szCs w:val="20"/>
          <w:lang w:eastAsia="ru-RU"/>
        </w:rPr>
        <w:t>Проєкт рішення Погребищенської міської ради «Про внесення змін до</w:t>
      </w:r>
    </w:p>
    <w:p w14:paraId="1F1E7438" w14:textId="77777777" w:rsidR="00FF4F44" w:rsidRPr="00672F0C" w:rsidRDefault="00FF4F44" w:rsidP="00FF4F44">
      <w:pPr>
        <w:shd w:val="clear" w:color="auto" w:fill="FFFFFF"/>
        <w:spacing w:after="0" w:line="240" w:lineRule="auto"/>
        <w:jc w:val="center"/>
        <w:rPr>
          <w:rFonts w:ascii="Times New Roman" w:eastAsia="Times New Roman" w:hAnsi="Times New Roman"/>
          <w:b/>
          <w:color w:val="000000"/>
          <w:sz w:val="28"/>
          <w:szCs w:val="20"/>
          <w:lang w:eastAsia="ru-RU"/>
        </w:rPr>
      </w:pPr>
      <w:r w:rsidRPr="00672F0C">
        <w:rPr>
          <w:rFonts w:ascii="Times New Roman" w:eastAsia="Times New Roman" w:hAnsi="Times New Roman"/>
          <w:b/>
          <w:color w:val="000000"/>
          <w:sz w:val="28"/>
          <w:szCs w:val="20"/>
          <w:lang w:eastAsia="ru-RU"/>
        </w:rPr>
        <w:t>бюджету Погребищенської міської територіальної громади на</w:t>
      </w:r>
    </w:p>
    <w:p w14:paraId="6E5D3A2B" w14:textId="77777777" w:rsidR="00BE0334" w:rsidRPr="001179DF" w:rsidRDefault="00FF4F44" w:rsidP="00FF4F44">
      <w:pPr>
        <w:shd w:val="clear" w:color="auto" w:fill="FFFFFF"/>
        <w:spacing w:after="0" w:line="240" w:lineRule="auto"/>
        <w:jc w:val="center"/>
        <w:rPr>
          <w:rFonts w:ascii="Times New Roman" w:eastAsia="Times New Roman" w:hAnsi="Times New Roman"/>
          <w:b/>
          <w:color w:val="000000"/>
          <w:sz w:val="28"/>
          <w:szCs w:val="20"/>
          <w:lang w:eastAsia="ru-RU"/>
        </w:rPr>
      </w:pPr>
      <w:r w:rsidRPr="00672F0C">
        <w:rPr>
          <w:rFonts w:ascii="Times New Roman" w:eastAsia="Times New Roman" w:hAnsi="Times New Roman"/>
          <w:b/>
          <w:color w:val="000000"/>
          <w:sz w:val="28"/>
          <w:szCs w:val="20"/>
          <w:lang w:eastAsia="ru-RU"/>
        </w:rPr>
        <w:t>202</w:t>
      </w:r>
      <w:r w:rsidR="001179DF">
        <w:rPr>
          <w:rFonts w:ascii="Times New Roman" w:eastAsia="Times New Roman" w:hAnsi="Times New Roman"/>
          <w:b/>
          <w:color w:val="000000"/>
          <w:sz w:val="28"/>
          <w:szCs w:val="20"/>
          <w:lang w:eastAsia="ru-RU"/>
        </w:rPr>
        <w:t>6</w:t>
      </w:r>
      <w:r w:rsidRPr="00672F0C">
        <w:rPr>
          <w:rFonts w:ascii="Times New Roman" w:eastAsia="Times New Roman" w:hAnsi="Times New Roman"/>
          <w:b/>
          <w:color w:val="000000"/>
          <w:sz w:val="28"/>
          <w:szCs w:val="20"/>
          <w:lang w:eastAsia="ru-RU"/>
        </w:rPr>
        <w:t xml:space="preserve"> рік (код бюджету 02563000000)»</w:t>
      </w:r>
    </w:p>
    <w:p w14:paraId="098D7BCF" w14:textId="77777777" w:rsidR="00FF4F44" w:rsidRPr="00793ECB" w:rsidRDefault="00FF4F44" w:rsidP="00CE2F94">
      <w:pPr>
        <w:shd w:val="clear" w:color="auto" w:fill="FFFFFF"/>
        <w:spacing w:after="0"/>
        <w:jc w:val="center"/>
        <w:rPr>
          <w:rFonts w:ascii="Times New Roman" w:eastAsia="Times New Roman" w:hAnsi="Times New Roman"/>
          <w:b/>
          <w:color w:val="FF0000"/>
          <w:sz w:val="28"/>
          <w:szCs w:val="20"/>
          <w:lang w:eastAsia="ru-RU"/>
        </w:rPr>
      </w:pPr>
    </w:p>
    <w:p w14:paraId="13D3752A" w14:textId="77777777" w:rsidR="00342DA1" w:rsidRPr="00342DA1" w:rsidRDefault="00342DA1" w:rsidP="00342DA1">
      <w:pPr>
        <w:shd w:val="clear" w:color="auto" w:fill="FFFFFF"/>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Керуючись частиною першою статті 59, частиною першою статті 61, пунктом 23 частини першої статті  26 Закону України “Про місцеве самоврядування в Україні”,  частиною четвертою статті 14, статтями  71, 78, 85, 91 пунктом 22 прикінцевих та перехідних положень Бюджетного кодексу України, враховуючи рішення виконавчого комітету Погребищенської міської ради від                   2026 року №       «Про проєкт рішення Погребищенської міської ради «Про внесення змін до бюджету Погребищенської міської територіальної громади на 2026 рік (код бюджету 02563000000)»», рішення сесії Погребищенської міської ради від            №      «Про передачу коштів субвенції з місцевого бюджету державному бюджету на виконання програм соціально-економічного розвитку регіонів», висновок фінансового управління міської ради про обсяг вільного залишку бюджетних коштів  бюджету Погребищенської міської територіальної громади станом на 01.01.2026 року, реєстру змін до помісячного розпису асигнувань загального фонду обласного бюджету на 2026 рік від 21.01.2026 року №3, висновок Департаменту фінансів Вінницької ОВА за результатами перевірки складання та затвердження показників бюджету Погребищенської міської територіальної громади на 2026 рік від 13.01.2026 року №02-1-20/32, рішення 72 сесії Брацлавської селищної ради від 23.01.2026 року №2 «Про передачу міжбюджетного трансферту з місцевого бюджету на 2026 рік», висновки і рекомендації </w:t>
      </w:r>
      <w:r w:rsidRPr="00342DA1">
        <w:rPr>
          <w:rFonts w:ascii="Times New Roman" w:hAnsi="Times New Roman"/>
          <w:bCs/>
          <w:color w:val="000000"/>
          <w:sz w:val="28"/>
          <w:szCs w:val="28"/>
        </w:rPr>
        <w:t>постійної комісії міської ради з  питань  планування фінансів і бюджету, соціально-економічного розвитку територіальної громади,</w:t>
      </w:r>
      <w:r w:rsidRPr="00342DA1">
        <w:rPr>
          <w:rFonts w:ascii="Times New Roman" w:hAnsi="Times New Roman"/>
          <w:color w:val="000000"/>
          <w:sz w:val="28"/>
          <w:szCs w:val="28"/>
        </w:rPr>
        <w:t xml:space="preserve"> Погребищенська міська рада</w:t>
      </w:r>
    </w:p>
    <w:p w14:paraId="3242923E" w14:textId="77777777" w:rsidR="00342DA1" w:rsidRPr="00342DA1" w:rsidRDefault="00342DA1" w:rsidP="00342DA1">
      <w:pPr>
        <w:shd w:val="clear" w:color="auto" w:fill="FFFFFF"/>
        <w:spacing w:after="0"/>
        <w:ind w:firstLine="567"/>
        <w:jc w:val="both"/>
        <w:rPr>
          <w:rFonts w:ascii="Times New Roman" w:hAnsi="Times New Roman"/>
          <w:color w:val="000000"/>
          <w:sz w:val="28"/>
          <w:szCs w:val="28"/>
        </w:rPr>
      </w:pPr>
    </w:p>
    <w:p w14:paraId="3EF12107" w14:textId="77777777" w:rsidR="00342DA1" w:rsidRPr="00342DA1" w:rsidRDefault="00342DA1" w:rsidP="00342DA1">
      <w:pPr>
        <w:shd w:val="clear" w:color="auto" w:fill="FFFFFF"/>
        <w:spacing w:after="0"/>
        <w:jc w:val="both"/>
        <w:rPr>
          <w:rFonts w:ascii="Times New Roman" w:hAnsi="Times New Roman"/>
          <w:b/>
          <w:color w:val="000000"/>
          <w:sz w:val="28"/>
          <w:szCs w:val="28"/>
        </w:rPr>
      </w:pPr>
      <w:r w:rsidRPr="00342DA1">
        <w:rPr>
          <w:rFonts w:ascii="Times New Roman" w:hAnsi="Times New Roman"/>
          <w:color w:val="000000"/>
          <w:sz w:val="28"/>
          <w:szCs w:val="28"/>
        </w:rPr>
        <w:t>ВИРІШИЛА:</w:t>
      </w:r>
    </w:p>
    <w:p w14:paraId="438CCE7A" w14:textId="77777777" w:rsidR="00342DA1" w:rsidRPr="00342DA1" w:rsidRDefault="00342DA1" w:rsidP="00342DA1">
      <w:pPr>
        <w:spacing w:after="0"/>
        <w:ind w:firstLine="567"/>
        <w:jc w:val="both"/>
        <w:rPr>
          <w:rFonts w:ascii="Times New Roman" w:hAnsi="Times New Roman"/>
          <w:b/>
          <w:color w:val="000000"/>
          <w:sz w:val="28"/>
          <w:szCs w:val="28"/>
        </w:rPr>
      </w:pPr>
    </w:p>
    <w:p w14:paraId="0BD9FC5C"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1.</w:t>
      </w:r>
      <w:r w:rsidRPr="00342DA1">
        <w:rPr>
          <w:rFonts w:ascii="Times New Roman" w:hAnsi="Times New Roman"/>
        </w:rPr>
        <w:t xml:space="preserve"> </w:t>
      </w:r>
      <w:r w:rsidRPr="00342DA1">
        <w:rPr>
          <w:rFonts w:ascii="Times New Roman" w:hAnsi="Times New Roman"/>
          <w:color w:val="000000"/>
          <w:sz w:val="28"/>
          <w:szCs w:val="28"/>
        </w:rPr>
        <w:t>Збільшити доходну та видаткову частини загального фонду бюджету міської територіальної громади на суму 25093 грн. за рахунок субвенції з бюджету Брацлавської селищної територіальної громади на функціонування КУ «Погребищенський територіальний центр соціального обслуговування (надання соціальних послуг)» Погребищенської міської ради (для утримання жителя Брацлавської територіальної громади у відділенні стаціонарного догляду для постійного або тимчасового перебування в Плисківському соціальному центрі «Милосердя»).</w:t>
      </w:r>
    </w:p>
    <w:p w14:paraId="44B30753"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lastRenderedPageBreak/>
        <w:t>2. Зменшити доходну та видаткову частини бюджету міської територіальної громади на суму 552290 грн за рахунок субвенції з місцевого бюджету на здійснення переданих видатків у сфері освіти за рахунок коштів освітньої субвенції (на оплату праці з нарахуваннями педагогічним працівникам інклюзивно-ресурсних центрів, які фінансуються з бюджетів територіальних громад).</w:t>
      </w:r>
    </w:p>
    <w:p w14:paraId="232CD3F2"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p>
    <w:p w14:paraId="09CBA7C2"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sz w:val="28"/>
          <w:szCs w:val="28"/>
        </w:rPr>
        <w:t xml:space="preserve">3. </w:t>
      </w:r>
      <w:r w:rsidRPr="00342DA1">
        <w:rPr>
          <w:rFonts w:ascii="Times New Roman" w:hAnsi="Times New Roman"/>
          <w:color w:val="000000"/>
          <w:sz w:val="28"/>
          <w:szCs w:val="28"/>
        </w:rPr>
        <w:t>Внести зміни до видаткової частини бюджету міської територіальної громади та зменшити бюджетні асигнування міській раді на виплату заробітної плати з нарахуваннями на суму 18000000  грн. Кошти спрямувати:</w:t>
      </w:r>
    </w:p>
    <w:p w14:paraId="64EF83D5"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КУ «Погребищенський територіальний центр соціального обслуговування (надання соціальних послуг)» - 70000 грн</w:t>
      </w:r>
      <w:r w:rsidRPr="00342DA1">
        <w:rPr>
          <w:rFonts w:ascii="Times New Roman" w:hAnsi="Times New Roman"/>
          <w:color w:val="000000"/>
          <w:sz w:val="28"/>
          <w:szCs w:val="28"/>
        </w:rPr>
        <w:t xml:space="preserve"> на виконання 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w:t>
      </w:r>
    </w:p>
    <w:p w14:paraId="53A171B9"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КП «Погребищенський центр первинної медико-санітарної допомоги» Погребищенської міської ради – 187500 грн</w:t>
      </w:r>
      <w:r w:rsidRPr="00342DA1">
        <w:rPr>
          <w:rFonts w:ascii="Times New Roman" w:hAnsi="Times New Roman"/>
          <w:color w:val="000000"/>
          <w:sz w:val="28"/>
          <w:szCs w:val="28"/>
        </w:rPr>
        <w:t xml:space="preserve"> на придбання комп’ютерної техніки;</w:t>
      </w:r>
    </w:p>
    <w:p w14:paraId="73949CE5"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Міській раді – 297800 грн,</w:t>
      </w:r>
      <w:r w:rsidRPr="00342DA1">
        <w:rPr>
          <w:rFonts w:ascii="Times New Roman" w:hAnsi="Times New Roman"/>
          <w:color w:val="000000"/>
          <w:sz w:val="28"/>
          <w:szCs w:val="28"/>
        </w:rPr>
        <w:t xml:space="preserve"> з них 88800 грн на розроблення технічної документації з нормативної грошової оцінки земель населених пунктів сіл Дзюньків та Обозівка; 209000 грн на виконання міської цільової Програми розвитку інформаційного простору Погребищенської міської територіальної громади на 2026–2030 роки (99000 грн – забезпечення висвітлення діяльності міської ради та її виконавчих органів через друковані засоби масової інформації; 60000 грн – забезпечення висвітлення діяльності міської ради та її виконавчих органів через вебсайт; 30000 грн – обслуговування та технічна підтримка СЕГ «Голос»; 20000 грн – розміщення інформації про діяльність міської ради на стендах і носіях зовнішньої реклами) </w:t>
      </w:r>
    </w:p>
    <w:p w14:paraId="27540377"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Відділу освіти міської ради – 152496 грн</w:t>
      </w:r>
      <w:r w:rsidRPr="00342DA1">
        <w:rPr>
          <w:rFonts w:ascii="Times New Roman" w:hAnsi="Times New Roman"/>
          <w:color w:val="000000"/>
          <w:sz w:val="28"/>
          <w:szCs w:val="28"/>
        </w:rPr>
        <w:t xml:space="preserve">, з них 35000 грн на придбання генератора для КЗ «Плисківський ліцей» Погребищенської міської ради; 25000 грн на придбання помпонів та спортивного взуття учасникам команди </w:t>
      </w:r>
      <w:r w:rsidRPr="00342DA1">
        <w:rPr>
          <w:rFonts w:ascii="Times New Roman" w:hAnsi="Times New Roman"/>
          <w:color w:val="000000"/>
          <w:sz w:val="28"/>
          <w:szCs w:val="28"/>
          <w:lang w:val="en-US"/>
        </w:rPr>
        <w:t>School</w:t>
      </w:r>
      <w:r w:rsidRPr="00342DA1">
        <w:rPr>
          <w:rFonts w:ascii="Times New Roman" w:hAnsi="Times New Roman"/>
          <w:color w:val="000000"/>
          <w:sz w:val="28"/>
          <w:szCs w:val="28"/>
        </w:rPr>
        <w:t>-</w:t>
      </w:r>
      <w:r w:rsidRPr="00342DA1">
        <w:rPr>
          <w:rFonts w:ascii="Times New Roman" w:hAnsi="Times New Roman"/>
          <w:color w:val="000000"/>
          <w:sz w:val="28"/>
          <w:szCs w:val="28"/>
          <w:lang w:val="en-US"/>
        </w:rPr>
        <w:t>time</w:t>
      </w:r>
      <w:r w:rsidRPr="00342DA1">
        <w:rPr>
          <w:rFonts w:ascii="Times New Roman" w:hAnsi="Times New Roman"/>
          <w:color w:val="000000"/>
          <w:sz w:val="28"/>
          <w:szCs w:val="28"/>
        </w:rPr>
        <w:t xml:space="preserve">  КЗ «Погребищенський ліцей №1» Погребищенської міської ради; 92496 грн на придбання пально-мастильних матеріалів для роботи генераторів закладам дошкільної та загальної середньої освіти;</w:t>
      </w:r>
    </w:p>
    <w:p w14:paraId="5D15B2E3"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 xml:space="preserve">Управлінню соціального захисту населення міської ради – 125000 грн, </w:t>
      </w:r>
      <w:r w:rsidRPr="00342DA1">
        <w:rPr>
          <w:rFonts w:ascii="Times New Roman" w:hAnsi="Times New Roman"/>
          <w:color w:val="000000"/>
          <w:sz w:val="28"/>
          <w:szCs w:val="28"/>
        </w:rPr>
        <w:t>з них 25000 грн на заміну вхідних дверей в приміщення управління;  90000 грн на виконання міської цільової Програми соціального захисту жителів Погребищенської міської територіальної громади на 2025-2027 роки (на організацію та супровід поховання військовослужбовців (для придбання пально-мастильних матеріалів)); 10000 грн на придбання пально-мастильних матеріалів для генератора;</w:t>
      </w:r>
    </w:p>
    <w:p w14:paraId="247C9352"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lastRenderedPageBreak/>
        <w:t xml:space="preserve">КУ «Центр соціальних служб» Погребищенської міської ради – 6699 грн </w:t>
      </w:r>
      <w:r w:rsidRPr="00342DA1">
        <w:rPr>
          <w:rFonts w:ascii="Times New Roman" w:hAnsi="Times New Roman"/>
          <w:color w:val="000000"/>
          <w:sz w:val="28"/>
          <w:szCs w:val="28"/>
        </w:rPr>
        <w:t>на оплату навчання з ведення військового обліку;</w:t>
      </w:r>
    </w:p>
    <w:p w14:paraId="5A2C76FF" w14:textId="77777777" w:rsidR="00342DA1" w:rsidRPr="00342DA1" w:rsidRDefault="00342DA1" w:rsidP="00342DA1">
      <w:pPr>
        <w:autoSpaceDE w:val="0"/>
        <w:autoSpaceDN w:val="0"/>
        <w:spacing w:after="0"/>
        <w:ind w:firstLine="567"/>
        <w:jc w:val="both"/>
        <w:rPr>
          <w:rFonts w:ascii="Times New Roman" w:hAnsi="Times New Roman"/>
          <w:b/>
          <w:color w:val="000000"/>
          <w:sz w:val="28"/>
          <w:szCs w:val="28"/>
        </w:rPr>
      </w:pPr>
      <w:r w:rsidRPr="00342DA1">
        <w:rPr>
          <w:rFonts w:ascii="Times New Roman" w:hAnsi="Times New Roman"/>
          <w:b/>
          <w:color w:val="000000"/>
          <w:sz w:val="28"/>
          <w:szCs w:val="28"/>
        </w:rPr>
        <w:t>Фінансовому управлінню міської ради – 6159144 грн</w:t>
      </w:r>
      <w:r w:rsidRPr="00342DA1">
        <w:rPr>
          <w:rFonts w:ascii="Times New Roman" w:hAnsi="Times New Roman"/>
          <w:color w:val="000000"/>
          <w:sz w:val="28"/>
          <w:szCs w:val="28"/>
        </w:rPr>
        <w:t xml:space="preserve"> на збільшення резервного фонду бюджету міської територіальної громади;</w:t>
      </w:r>
    </w:p>
    <w:p w14:paraId="76DDF60A"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sz w:val="28"/>
          <w:szCs w:val="28"/>
        </w:rPr>
        <w:t xml:space="preserve">Управлінню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 11001361 грн, </w:t>
      </w:r>
      <w:r w:rsidRPr="00342DA1">
        <w:rPr>
          <w:rFonts w:ascii="Times New Roman" w:hAnsi="Times New Roman"/>
          <w:sz w:val="28"/>
          <w:szCs w:val="28"/>
        </w:rPr>
        <w:t>з них 146580 грн на виконання програми «Питна вода Погребищенської міської територіальної громади» на 2024-2028 роки (КП «Погребищекомунсервіс» Погребищенської міської ради для проведення сервісного обслуговування очисних споруд типу BIOTAL); 40000 грн на виконання міської цільової Програми фінансової підтримки комунальних підприємств Погребищенської міської ради на 2025–2027 роки (КП «Погребищекомунсервіс» Погребищенської міської ради на придбання запчастин до автомобільної техніки); 64800 грн Комплексної оборонно-правоохоронної програми Погребищенської міської територіальної громади на 2026-2030 роки (абонплата за інтернет міської системи відеоспостереження); 749981 грн на розробку науково-проектної документації «Зони охорони пам’яток культурної спадщини м. Погребище Вінницької області»; 10000000 грн на виконання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 (3500000 грн співфінансування із ДО «Служба місцевих автомобільних доріг та розвитку інфраструктури у Вінницькій області» експлуатаційного утримання доріг загального користування місцевого значення; 1000000 грн співфінансування із службою відновлення та розвитку інфраструктури у Вінницькій області експлуатаційного утримання дороги Т-02-03 Турбів-Погребище-Сквира; 5500000 грн на поточний ремонт та утримання комунальних вулиць і доріг громади).</w:t>
      </w:r>
    </w:p>
    <w:p w14:paraId="3C34E2EE" w14:textId="77777777" w:rsidR="00342DA1" w:rsidRPr="00342DA1" w:rsidRDefault="00342DA1" w:rsidP="00342DA1">
      <w:pPr>
        <w:autoSpaceDE w:val="0"/>
        <w:autoSpaceDN w:val="0"/>
        <w:spacing w:after="0"/>
        <w:ind w:firstLine="567"/>
        <w:jc w:val="both"/>
        <w:rPr>
          <w:rFonts w:ascii="Times New Roman" w:hAnsi="Times New Roman"/>
          <w:sz w:val="28"/>
          <w:szCs w:val="28"/>
        </w:rPr>
      </w:pPr>
    </w:p>
    <w:p w14:paraId="53F2A3B2"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4. Збільшити видаткову частину  бюджету міської територіальної громади за рахунок вільного залишку бюджетних коштів на суму 26817779 грн. Кошти спрямувати:</w:t>
      </w:r>
    </w:p>
    <w:p w14:paraId="1E7EB856"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 xml:space="preserve"> </w:t>
      </w:r>
      <w:r w:rsidRPr="00342DA1">
        <w:rPr>
          <w:rFonts w:ascii="Times New Roman" w:hAnsi="Times New Roman"/>
          <w:b/>
          <w:color w:val="000000"/>
          <w:sz w:val="28"/>
          <w:szCs w:val="28"/>
        </w:rPr>
        <w:t xml:space="preserve">Управлінню соціального захисту населення міської ради – 340000 грн, </w:t>
      </w:r>
      <w:r w:rsidRPr="00342DA1">
        <w:rPr>
          <w:rFonts w:ascii="Times New Roman" w:hAnsi="Times New Roman"/>
          <w:color w:val="000000"/>
          <w:sz w:val="28"/>
          <w:szCs w:val="28"/>
        </w:rPr>
        <w:t>з них 330000 грн</w:t>
      </w:r>
      <w:r w:rsidRPr="00342DA1">
        <w:rPr>
          <w:rFonts w:ascii="Times New Roman" w:hAnsi="Times New Roman"/>
          <w:b/>
          <w:color w:val="000000"/>
          <w:sz w:val="28"/>
          <w:szCs w:val="28"/>
        </w:rPr>
        <w:t xml:space="preserve"> </w:t>
      </w:r>
      <w:r w:rsidRPr="00342DA1">
        <w:rPr>
          <w:rFonts w:ascii="Times New Roman" w:hAnsi="Times New Roman"/>
          <w:color w:val="000000"/>
          <w:sz w:val="28"/>
          <w:szCs w:val="28"/>
        </w:rPr>
        <w:t xml:space="preserve">на виконання міської цільової Програми соціального захисту жителів Погребищенської міської територіальної громади на 2025-2027 роки (240000 грн на надання матеріальної допомоги хворим із хронічною нирковою недостатністю, які отримують програмний гемодіаліз в медичних закладах; 90000 грн  на організацію та супровід поховання військовослужбовців (для оплати транспортних послуг)); 10000 грн на оплату послуг вивозу твердих побутових відходів; </w:t>
      </w:r>
    </w:p>
    <w:p w14:paraId="7E727875"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lastRenderedPageBreak/>
        <w:t>Відділу освіти міської ради – 2610179 грн</w:t>
      </w:r>
      <w:r w:rsidRPr="00342DA1">
        <w:rPr>
          <w:rFonts w:ascii="Times New Roman" w:hAnsi="Times New Roman"/>
          <w:color w:val="000000"/>
          <w:sz w:val="28"/>
          <w:szCs w:val="28"/>
        </w:rPr>
        <w:t>, з них 166574 грн на виплату заробітної плати з нарахуваннями водію шкільного автобуса КЗ «Дзюньківський ліцей» Погребищенської міської ради; 1439575 грн на виплату заробітної плати з нарахуваннями працівникам відділу освіти; 96230 грн на оплату водопостачання та водовідведення КЗ «Погребищенський заклад дошкільної освіти №1» Погребищенської міської ради; 907800 грн на виконання міської цільової Програми «Комунальне майно Погребищенської міської територіальної громади</w:t>
      </w:r>
      <w:r w:rsidR="00E63C06" w:rsidRPr="00342DA1">
        <w:rPr>
          <w:rFonts w:ascii="Times New Roman" w:hAnsi="Times New Roman"/>
          <w:color w:val="000000"/>
          <w:sz w:val="28"/>
          <w:szCs w:val="28"/>
        </w:rPr>
        <w:t>»</w:t>
      </w:r>
      <w:r w:rsidRPr="00342DA1">
        <w:rPr>
          <w:rFonts w:ascii="Times New Roman" w:hAnsi="Times New Roman"/>
          <w:color w:val="000000"/>
          <w:sz w:val="28"/>
          <w:szCs w:val="28"/>
        </w:rPr>
        <w:t xml:space="preserve"> на 2026-2028 роки (для оплати електроенергії та послуг вивозу твердих побутових відходів)</w:t>
      </w:r>
      <w:bookmarkStart w:id="0" w:name="_GoBack"/>
      <w:bookmarkEnd w:id="0"/>
      <w:r w:rsidRPr="00342DA1">
        <w:rPr>
          <w:rFonts w:ascii="Times New Roman" w:hAnsi="Times New Roman"/>
          <w:color w:val="000000"/>
          <w:sz w:val="28"/>
          <w:szCs w:val="28"/>
        </w:rPr>
        <w:t>;</w:t>
      </w:r>
    </w:p>
    <w:p w14:paraId="088409B5" w14:textId="77777777" w:rsidR="00342DA1" w:rsidRPr="00342DA1" w:rsidRDefault="00342DA1" w:rsidP="00342DA1">
      <w:pPr>
        <w:autoSpaceDE w:val="0"/>
        <w:autoSpaceDN w:val="0"/>
        <w:spacing w:after="0"/>
        <w:ind w:firstLine="567"/>
        <w:jc w:val="both"/>
        <w:rPr>
          <w:rFonts w:ascii="Times New Roman" w:hAnsi="Times New Roman"/>
          <w:sz w:val="28"/>
          <w:szCs w:val="28"/>
        </w:rPr>
      </w:pPr>
      <w:r w:rsidRPr="00342DA1">
        <w:rPr>
          <w:rFonts w:ascii="Times New Roman" w:hAnsi="Times New Roman"/>
          <w:b/>
          <w:color w:val="000000"/>
          <w:sz w:val="28"/>
          <w:szCs w:val="28"/>
        </w:rPr>
        <w:t xml:space="preserve">Управлінню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 1500000 грн </w:t>
      </w:r>
      <w:r w:rsidRPr="00342DA1">
        <w:rPr>
          <w:rFonts w:ascii="Times New Roman" w:hAnsi="Times New Roman"/>
          <w:sz w:val="28"/>
          <w:szCs w:val="28"/>
        </w:rPr>
        <w:t>на виконання програми «Питна вода Погребищенської міської територіальної громади» на 2024-2028 роки (КП «Погребищекомунсервіс» Погребищенської міської ради на оплату електроенергії);</w:t>
      </w:r>
    </w:p>
    <w:p w14:paraId="4C751921"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КП «Погребищенський центр первинної медико-санітарної допомоги» Погребищенської міської ради – 292800 грн</w:t>
      </w:r>
      <w:r w:rsidRPr="00342DA1">
        <w:rPr>
          <w:rFonts w:ascii="Times New Roman" w:hAnsi="Times New Roman"/>
        </w:rPr>
        <w:t xml:space="preserve"> </w:t>
      </w:r>
      <w:r w:rsidRPr="00342DA1">
        <w:rPr>
          <w:rFonts w:ascii="Times New Roman" w:hAnsi="Times New Roman"/>
          <w:color w:val="000000"/>
          <w:sz w:val="28"/>
          <w:szCs w:val="28"/>
        </w:rPr>
        <w:t>на виконання міської цільової Програми місцевих стимулів для медичних працівників Погребищенської міської територіальної громади на 2024-2026 роки (виплата додаткової заохочувальної надбавки лікарям в розмірі 10000 грн щомісячно протягом трьох років роботи в закладі);</w:t>
      </w:r>
    </w:p>
    <w:p w14:paraId="4351DF8E"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b/>
          <w:color w:val="000000"/>
          <w:sz w:val="28"/>
          <w:szCs w:val="28"/>
        </w:rPr>
        <w:t xml:space="preserve">Міській раді – 19050000 грн, </w:t>
      </w:r>
      <w:r w:rsidRPr="00342DA1">
        <w:rPr>
          <w:rFonts w:ascii="Times New Roman" w:hAnsi="Times New Roman"/>
          <w:color w:val="000000"/>
          <w:sz w:val="28"/>
          <w:szCs w:val="28"/>
        </w:rPr>
        <w:t xml:space="preserve">з них 18000000 грн на виплату заробітної плати з нарахуваннями; 1050000 грн на виконання Комплексної оборонно-правоохоронної програми Погребищенської  міської територіальної громади  на  2026-2030 роки (800000 грн на оплату послуг перевезення громадян при проведенні заходів загальної мобілізації людських і транспортних ресурсів; 200000 грн на придбання пально-мастильних матеріалів для перевезення мобілізованих; 50000 грн на придбання конвертів та поштових марок для оповіщення військовозобов’язаних та резервістів громади); </w:t>
      </w:r>
    </w:p>
    <w:p w14:paraId="36FA18E3" w14:textId="77777777" w:rsidR="00342DA1" w:rsidRPr="00342DA1" w:rsidRDefault="00342DA1" w:rsidP="00342DA1">
      <w:pPr>
        <w:autoSpaceDE w:val="0"/>
        <w:autoSpaceDN w:val="0"/>
        <w:spacing w:after="0"/>
        <w:ind w:firstLine="567"/>
        <w:jc w:val="both"/>
        <w:rPr>
          <w:rFonts w:ascii="Times New Roman" w:hAnsi="Times New Roman"/>
          <w:b/>
          <w:color w:val="000000"/>
          <w:sz w:val="28"/>
          <w:szCs w:val="28"/>
        </w:rPr>
      </w:pPr>
      <w:r w:rsidRPr="00342DA1">
        <w:rPr>
          <w:rFonts w:ascii="Times New Roman" w:hAnsi="Times New Roman"/>
          <w:b/>
          <w:sz w:val="28"/>
          <w:szCs w:val="28"/>
        </w:rPr>
        <w:t xml:space="preserve">КП «Погребищенська центральна лікарня Погребищенської міської ради» - 1024800 грн </w:t>
      </w:r>
      <w:r w:rsidRPr="00342DA1">
        <w:rPr>
          <w:rFonts w:ascii="Times New Roman" w:hAnsi="Times New Roman"/>
          <w:sz w:val="28"/>
          <w:szCs w:val="28"/>
        </w:rPr>
        <w:t>на виконання міської цільової Програми місцевих стимулів для медичних працівників Погребищенської міської територіальної громади на 2024-2026 роки (виплата додаткової заохочувальної надбавки лікарям в розмірі 10000 грн щомісячно протягом трьох років роботи в закладі);</w:t>
      </w:r>
    </w:p>
    <w:p w14:paraId="33998F30" w14:textId="77777777" w:rsidR="00342DA1" w:rsidRPr="00342DA1" w:rsidRDefault="00342DA1" w:rsidP="00342DA1">
      <w:pPr>
        <w:autoSpaceDE w:val="0"/>
        <w:autoSpaceDN w:val="0"/>
        <w:spacing w:after="0"/>
        <w:ind w:firstLine="567"/>
        <w:jc w:val="both"/>
        <w:rPr>
          <w:rFonts w:ascii="Times New Roman" w:hAnsi="Times New Roman"/>
          <w:sz w:val="28"/>
          <w:szCs w:val="28"/>
        </w:rPr>
      </w:pPr>
      <w:r w:rsidRPr="00342DA1">
        <w:rPr>
          <w:rFonts w:ascii="Times New Roman" w:hAnsi="Times New Roman"/>
          <w:b/>
          <w:sz w:val="28"/>
          <w:szCs w:val="28"/>
        </w:rPr>
        <w:t xml:space="preserve">Фінансовому управлінню міської ради – 2000000 грн </w:t>
      </w:r>
      <w:r w:rsidRPr="00342DA1">
        <w:rPr>
          <w:rFonts w:ascii="Times New Roman" w:hAnsi="Times New Roman"/>
          <w:sz w:val="28"/>
          <w:szCs w:val="28"/>
        </w:rPr>
        <w:t xml:space="preserve">на виконання Комплексної оборонно-правоохоронної програми Погребищенської  міської територіальної громади  на  2026-2030 роки (500000 грн Управлінню Служби безпеки України у Вінницькій області на придбання пально-мастильних матеріалів; 500000 грн військовій частині А1890 на придбання будівельних матеріалів для обладнання підземних навчальних класів; 300000 грн військовій частині А7048 на придбання техніки, БПЛА, РЕБ та інших товарів і послуг </w:t>
      </w:r>
      <w:r w:rsidRPr="00342DA1">
        <w:rPr>
          <w:rFonts w:ascii="Times New Roman" w:hAnsi="Times New Roman"/>
          <w:sz w:val="28"/>
          <w:szCs w:val="28"/>
        </w:rPr>
        <w:lastRenderedPageBreak/>
        <w:t>оборонного призначення; 300000 грн військовій частині А4730 на придбання будівельних матеріалів та ремонту автомобільної техніки; 400000 грн військовій частині 3028 Національної гвардії України на покращення матеріально-технічної бази).</w:t>
      </w:r>
    </w:p>
    <w:p w14:paraId="2516EC4C" w14:textId="77777777" w:rsidR="00342DA1" w:rsidRPr="00342DA1" w:rsidRDefault="00342DA1" w:rsidP="00342DA1">
      <w:pPr>
        <w:autoSpaceDE w:val="0"/>
        <w:autoSpaceDN w:val="0"/>
        <w:spacing w:after="0"/>
        <w:ind w:firstLine="567"/>
        <w:jc w:val="both"/>
        <w:rPr>
          <w:rFonts w:ascii="Times New Roman" w:hAnsi="Times New Roman"/>
          <w:sz w:val="28"/>
          <w:szCs w:val="28"/>
        </w:rPr>
      </w:pPr>
    </w:p>
    <w:p w14:paraId="7B73DA80"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5. Збільшити видаткову частину спеціального фонду бюджету міської територіальної громади за рахунок вільного залишку коштів бюджету розвитку на суму 550000 грн. Кошти спрямувати фінансовому управлінню міської ради на виконання</w:t>
      </w:r>
      <w:r w:rsidRPr="00342DA1">
        <w:rPr>
          <w:rFonts w:ascii="Times New Roman" w:hAnsi="Times New Roman"/>
        </w:rPr>
        <w:t xml:space="preserve"> </w:t>
      </w:r>
      <w:r w:rsidRPr="00342DA1">
        <w:rPr>
          <w:rFonts w:ascii="Times New Roman" w:hAnsi="Times New Roman"/>
          <w:color w:val="000000"/>
          <w:sz w:val="28"/>
          <w:szCs w:val="28"/>
        </w:rPr>
        <w:t>на виконання Комплексної оборонно-правоохоронної програми Погребищенської  міської територіальної громади  на  2026-2030 роки (400000 грн військовій частині А4860 на придбання транспортних засобів, автомобільної техніки, техніки сил спеціальних операцій та спеціалізованих транспортних засобів, БПЛА, БПАК, НРК; 150000 грн військовій частині А5057 для придбання  військової та спеціалізованої техніки, запчастин і комплектуючих до неї).</w:t>
      </w:r>
    </w:p>
    <w:p w14:paraId="269257DD"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p>
    <w:p w14:paraId="57417A66"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6.Внести зміни до видаткової частини бюджету міської територіальної громади та перенести бюджетні асигнування управлінню соціального захисту населення міської ради в сумі 450000 грн із коду програмної класифікації видатків 0813090 «Видатки на поховання учасників бойових дій та осіб з інвалідністю внаслідок війни» на код 0813242 «Інші заходи та заклади у сфері соціального захисту і соціального забезпечення» для відшкодування витрат на здійснення поховання військовослужбовців, які загинули (померли) внаслідок військової агресії російської федерації проти України.</w:t>
      </w:r>
    </w:p>
    <w:p w14:paraId="06016EFA"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p>
    <w:p w14:paraId="000B3116"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7. Внести зміни до видаткової частини бюджету розвитку спеціального фонду бюджету міської територіальної громади та перенести бюджетні асигнування в сумі 250000 грн, виділені на реалізацію публічного інвестиційного проекту «Створення умов для амбулаторної реабілітації» з коду програмної класифікації видатків 0112175 «Підготовка та реалізація публічних інвестиційних проектів / програм публічних інвестицій</w:t>
      </w:r>
      <w:r w:rsidRPr="00342DA1">
        <w:rPr>
          <w:rFonts w:ascii="Times New Roman" w:hAnsi="Times New Roman"/>
          <w:color w:val="000000"/>
          <w:sz w:val="28"/>
          <w:szCs w:val="28"/>
          <w:vertAlign w:val="superscript"/>
        </w:rPr>
        <w:t>1</w:t>
      </w:r>
      <w:r w:rsidRPr="00342DA1">
        <w:rPr>
          <w:rFonts w:ascii="Times New Roman" w:hAnsi="Times New Roman"/>
          <w:color w:val="000000"/>
          <w:sz w:val="28"/>
          <w:szCs w:val="28"/>
        </w:rPr>
        <w:t xml:space="preserve"> у галузі охорони здоров`я» на код 0112170 «Підготовка та реалізація публічних інвестиційних проектів / програм публічних інвестицій за рахунок коштів місцевого бюджету в галузі охорони здоров`я».</w:t>
      </w:r>
    </w:p>
    <w:p w14:paraId="4866B850"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p>
    <w:p w14:paraId="27B9AC0F"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 xml:space="preserve">8. Управлінню з питань житлово-комунального господарства, транспорту і зв'язку, управління комунальною власністю, містобудування та архітектури міської ради визначити одержувачами та виконавцями робіт по загальному фонду бюджету міської територіальної громади за КПКВКМБ 1217461 «Утримання та розвиток автомобільних доріг та дорожньої інфраструктури за рахунок коштів місцевого бюджету» КЕКВ 2610 «Субсидії та поточні </w:t>
      </w:r>
      <w:r w:rsidRPr="00342DA1">
        <w:rPr>
          <w:rFonts w:ascii="Times New Roman" w:hAnsi="Times New Roman"/>
          <w:color w:val="000000"/>
          <w:sz w:val="28"/>
          <w:szCs w:val="28"/>
        </w:rPr>
        <w:lastRenderedPageBreak/>
        <w:t>трансферти підприємствам (установам, організаціям)» Службу відновлення та розвитку інфраструктури у Вінницькій області на суму 1000000 грн та Службу місцевих автомобільних доріг</w:t>
      </w:r>
      <w:r w:rsidRPr="00342DA1">
        <w:rPr>
          <w:rFonts w:ascii="Times New Roman" w:hAnsi="Times New Roman"/>
        </w:rPr>
        <w:t xml:space="preserve"> </w:t>
      </w:r>
      <w:r w:rsidRPr="00342DA1">
        <w:rPr>
          <w:rFonts w:ascii="Times New Roman" w:hAnsi="Times New Roman"/>
          <w:color w:val="000000"/>
          <w:sz w:val="28"/>
          <w:szCs w:val="28"/>
        </w:rPr>
        <w:t>та розвитку інфраструктури у Вінницькій області на суму 3500000 грн.</w:t>
      </w:r>
    </w:p>
    <w:p w14:paraId="190A7825"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p>
    <w:p w14:paraId="41AFDBDD"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9. Збільшити дефіцит бюджету розвитку (спеціального фонду) бюджету Погребищенської міської територіальної громади на суму 749981 грн, джерелом покриття якого визначити передачу коштів із загального фонду бюджету до бюджету розвитку (спеціального фонду) за рахунок перерозподілу видатків.</w:t>
      </w:r>
    </w:p>
    <w:p w14:paraId="12927E83"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p>
    <w:p w14:paraId="190C172C"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10. Фінансовому управлінню міської ради (Недошовенко О.В.) внести зміни до видаткової частини бюджету Погребищенської міської територіальної громади відповідно до додатків 1, 2, 3, 4, 5, 6 до цього рішення та провести фінансування вказаних видатків.</w:t>
      </w:r>
    </w:p>
    <w:p w14:paraId="7FE1B392" w14:textId="77777777" w:rsidR="00342DA1" w:rsidRPr="00342DA1" w:rsidRDefault="00342DA1" w:rsidP="00342DA1">
      <w:pPr>
        <w:autoSpaceDE w:val="0"/>
        <w:autoSpaceDN w:val="0"/>
        <w:spacing w:after="0"/>
        <w:jc w:val="both"/>
        <w:rPr>
          <w:rFonts w:ascii="Times New Roman" w:hAnsi="Times New Roman"/>
          <w:color w:val="000000"/>
          <w:sz w:val="28"/>
          <w:szCs w:val="28"/>
        </w:rPr>
      </w:pPr>
    </w:p>
    <w:p w14:paraId="10B2D7E9" w14:textId="77777777" w:rsidR="00342DA1" w:rsidRPr="00342DA1" w:rsidRDefault="00342DA1" w:rsidP="00342DA1">
      <w:pPr>
        <w:autoSpaceDE w:val="0"/>
        <w:autoSpaceDN w:val="0"/>
        <w:spacing w:after="0"/>
        <w:ind w:firstLine="567"/>
        <w:jc w:val="both"/>
        <w:rPr>
          <w:rFonts w:ascii="Times New Roman" w:hAnsi="Times New Roman"/>
          <w:color w:val="000000"/>
          <w:sz w:val="28"/>
          <w:szCs w:val="28"/>
        </w:rPr>
      </w:pPr>
      <w:r w:rsidRPr="00342DA1">
        <w:rPr>
          <w:rFonts w:ascii="Times New Roman" w:hAnsi="Times New Roman"/>
          <w:color w:val="000000"/>
          <w:sz w:val="28"/>
          <w:szCs w:val="28"/>
        </w:rPr>
        <w:t>11.</w:t>
      </w:r>
      <w:r w:rsidRPr="00342DA1">
        <w:rPr>
          <w:rFonts w:ascii="Times New Roman" w:hAnsi="Times New Roman"/>
          <w:b/>
          <w:color w:val="000000"/>
          <w:sz w:val="28"/>
          <w:szCs w:val="28"/>
        </w:rPr>
        <w:t xml:space="preserve"> </w:t>
      </w:r>
      <w:r w:rsidRPr="00342DA1">
        <w:rPr>
          <w:rFonts w:ascii="Times New Roman" w:hAnsi="Times New Roman"/>
          <w:color w:val="000000"/>
          <w:sz w:val="28"/>
          <w:szCs w:val="28"/>
        </w:rPr>
        <w:t>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3811C077" w14:textId="77777777" w:rsidR="00BB14F0" w:rsidRPr="0075443D" w:rsidRDefault="00BB14F0" w:rsidP="00704139">
      <w:pPr>
        <w:pStyle w:val="a8"/>
        <w:rPr>
          <w:b/>
          <w:color w:val="FF0000"/>
          <w:sz w:val="28"/>
          <w:szCs w:val="28"/>
        </w:rPr>
      </w:pPr>
    </w:p>
    <w:p w14:paraId="1C115F43" w14:textId="77777777" w:rsidR="00BB14F0" w:rsidRPr="00BF7284" w:rsidRDefault="00BB14F0" w:rsidP="00BB14F0">
      <w:pPr>
        <w:spacing w:after="0" w:line="240" w:lineRule="auto"/>
        <w:rPr>
          <w:rFonts w:ascii="Times New Roman" w:hAnsi="Times New Roman"/>
          <w:b/>
          <w:noProof/>
          <w:color w:val="000000"/>
          <w:sz w:val="28"/>
          <w:szCs w:val="28"/>
        </w:rPr>
      </w:pPr>
      <w:r w:rsidRPr="00BF7284">
        <w:rPr>
          <w:rFonts w:ascii="Times New Roman" w:hAnsi="Times New Roman"/>
          <w:b/>
          <w:noProof/>
          <w:color w:val="000000"/>
          <w:sz w:val="28"/>
          <w:szCs w:val="28"/>
        </w:rPr>
        <w:t xml:space="preserve">            Начальник</w:t>
      </w:r>
    </w:p>
    <w:p w14:paraId="6180527F" w14:textId="77777777" w:rsidR="00BB14F0" w:rsidRPr="00BF7284" w:rsidRDefault="00BB14F0" w:rsidP="00BB14F0">
      <w:pPr>
        <w:spacing w:after="0" w:line="240" w:lineRule="auto"/>
        <w:rPr>
          <w:rFonts w:ascii="Times New Roman" w:hAnsi="Times New Roman"/>
          <w:color w:val="000000"/>
          <w:sz w:val="28"/>
          <w:szCs w:val="28"/>
        </w:rPr>
      </w:pPr>
      <w:r w:rsidRPr="00BF7284">
        <w:rPr>
          <w:rFonts w:ascii="Times New Roman" w:hAnsi="Times New Roman"/>
          <w:b/>
          <w:noProof/>
          <w:color w:val="000000"/>
          <w:sz w:val="28"/>
          <w:szCs w:val="28"/>
        </w:rPr>
        <w:t xml:space="preserve">            фінансового управління                   </w:t>
      </w:r>
      <w:r w:rsidRPr="00BF7284">
        <w:rPr>
          <w:rFonts w:ascii="Times New Roman" w:hAnsi="Times New Roman"/>
          <w:b/>
          <w:color w:val="000000"/>
          <w:sz w:val="28"/>
          <w:szCs w:val="28"/>
        </w:rPr>
        <w:t>Олександр НЕДОШОВЕНКО</w:t>
      </w:r>
    </w:p>
    <w:p w14:paraId="12E9C514" w14:textId="77777777" w:rsidR="00BB14F0" w:rsidRPr="00BF7284" w:rsidRDefault="00BB14F0" w:rsidP="00BB14F0">
      <w:pPr>
        <w:ind w:firstLine="708"/>
        <w:rPr>
          <w:color w:val="000000"/>
          <w:lang w:eastAsia="uk-UA"/>
        </w:rPr>
      </w:pPr>
    </w:p>
    <w:p w14:paraId="2D3A5C2B" w14:textId="77777777" w:rsidR="00BB14F0" w:rsidRPr="00BF7284" w:rsidRDefault="00BB14F0" w:rsidP="00BB14F0">
      <w:pPr>
        <w:rPr>
          <w:color w:val="000000"/>
          <w:lang w:eastAsia="uk-UA"/>
        </w:rPr>
      </w:pPr>
    </w:p>
    <w:p w14:paraId="32EEB789" w14:textId="77777777" w:rsidR="00FF4F44" w:rsidRPr="00BF7284" w:rsidRDefault="00FF4F44" w:rsidP="00BB14F0">
      <w:pPr>
        <w:rPr>
          <w:color w:val="000000"/>
          <w:lang w:eastAsia="uk-UA"/>
        </w:rPr>
        <w:sectPr w:rsidR="00FF4F44" w:rsidRPr="00BF7284" w:rsidSect="00171479">
          <w:pgSz w:w="11906" w:h="16838"/>
          <w:pgMar w:top="851" w:right="850" w:bottom="850" w:left="1417" w:header="708" w:footer="708" w:gutter="0"/>
          <w:cols w:space="708"/>
          <w:docGrid w:linePitch="360"/>
        </w:sectPr>
      </w:pPr>
    </w:p>
    <w:tbl>
      <w:tblPr>
        <w:tblW w:w="10060" w:type="dxa"/>
        <w:jc w:val="center"/>
        <w:tblLook w:val="04A0" w:firstRow="1" w:lastRow="0" w:firstColumn="1" w:lastColumn="0" w:noHBand="0" w:noVBand="1"/>
      </w:tblPr>
      <w:tblGrid>
        <w:gridCol w:w="920"/>
        <w:gridCol w:w="3100"/>
        <w:gridCol w:w="1900"/>
        <w:gridCol w:w="1100"/>
        <w:gridCol w:w="1100"/>
        <w:gridCol w:w="1060"/>
        <w:gridCol w:w="880"/>
      </w:tblGrid>
      <w:tr w:rsidR="004231B4" w:rsidRPr="004231B4" w14:paraId="43B0B827" w14:textId="77777777" w:rsidTr="004231B4">
        <w:trPr>
          <w:trHeight w:val="284"/>
          <w:jc w:val="center"/>
        </w:trPr>
        <w:tc>
          <w:tcPr>
            <w:tcW w:w="920" w:type="dxa"/>
            <w:tcBorders>
              <w:top w:val="nil"/>
              <w:left w:val="nil"/>
              <w:bottom w:val="nil"/>
              <w:right w:val="nil"/>
            </w:tcBorders>
            <w:shd w:val="clear" w:color="auto" w:fill="auto"/>
            <w:hideMark/>
          </w:tcPr>
          <w:p w14:paraId="0B03DB6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2E05206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15B9511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4"/>
            <w:tcBorders>
              <w:top w:val="nil"/>
              <w:left w:val="nil"/>
              <w:bottom w:val="nil"/>
              <w:right w:val="nil"/>
            </w:tcBorders>
            <w:shd w:val="clear" w:color="auto" w:fill="auto"/>
            <w:hideMark/>
          </w:tcPr>
          <w:p w14:paraId="01696768" w14:textId="77777777" w:rsidR="004231B4" w:rsidRPr="004231B4" w:rsidRDefault="004231B4" w:rsidP="004231B4">
            <w:pPr>
              <w:spacing w:after="0" w:line="240" w:lineRule="auto"/>
              <w:ind w:left="80"/>
              <w:rPr>
                <w:rFonts w:ascii="Times New Roman" w:hAnsi="Times New Roman"/>
                <w:b/>
                <w:bCs/>
                <w:color w:val="000000"/>
                <w:lang w:val="en-US" w:eastAsia="uk-UA"/>
              </w:rPr>
            </w:pPr>
            <w:r w:rsidRPr="00672F0C">
              <w:rPr>
                <w:rFonts w:ascii="Times New Roman" w:hAnsi="Times New Roman"/>
                <w:bCs/>
                <w:color w:val="000000"/>
                <w:lang w:eastAsia="uk-UA"/>
              </w:rPr>
              <w:t xml:space="preserve">Додаток </w:t>
            </w:r>
            <w:r>
              <w:rPr>
                <w:rFonts w:ascii="Times New Roman" w:hAnsi="Times New Roman"/>
                <w:bCs/>
                <w:color w:val="000000"/>
                <w:lang w:val="en-US" w:eastAsia="uk-UA"/>
              </w:rPr>
              <w:t>1</w:t>
            </w:r>
          </w:p>
        </w:tc>
      </w:tr>
      <w:tr w:rsidR="004231B4" w:rsidRPr="004231B4" w14:paraId="1D1DA80C" w14:textId="77777777" w:rsidTr="004231B4">
        <w:trPr>
          <w:trHeight w:val="219"/>
          <w:jc w:val="center"/>
        </w:trPr>
        <w:tc>
          <w:tcPr>
            <w:tcW w:w="920" w:type="dxa"/>
            <w:tcBorders>
              <w:top w:val="nil"/>
              <w:left w:val="nil"/>
              <w:bottom w:val="nil"/>
              <w:right w:val="nil"/>
            </w:tcBorders>
            <w:shd w:val="clear" w:color="auto" w:fill="auto"/>
            <w:hideMark/>
          </w:tcPr>
          <w:p w14:paraId="6D9592E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1E325C7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0D1267C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4"/>
            <w:tcBorders>
              <w:top w:val="nil"/>
              <w:left w:val="nil"/>
              <w:bottom w:val="nil"/>
              <w:right w:val="nil"/>
            </w:tcBorders>
            <w:shd w:val="clear" w:color="auto" w:fill="auto"/>
            <w:hideMark/>
          </w:tcPr>
          <w:p w14:paraId="1624CEC9" w14:textId="77777777" w:rsidR="004231B4" w:rsidRPr="00672F0C" w:rsidRDefault="004231B4" w:rsidP="004231B4">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 xml:space="preserve">до рішення        сесії   Погребищенської </w:t>
            </w:r>
          </w:p>
        </w:tc>
      </w:tr>
      <w:tr w:rsidR="004231B4" w:rsidRPr="004231B4" w14:paraId="2C7AA524" w14:textId="77777777" w:rsidTr="004231B4">
        <w:trPr>
          <w:trHeight w:val="240"/>
          <w:jc w:val="center"/>
        </w:trPr>
        <w:tc>
          <w:tcPr>
            <w:tcW w:w="920" w:type="dxa"/>
            <w:tcBorders>
              <w:top w:val="nil"/>
              <w:left w:val="nil"/>
              <w:bottom w:val="nil"/>
              <w:right w:val="nil"/>
            </w:tcBorders>
            <w:shd w:val="clear" w:color="auto" w:fill="auto"/>
            <w:hideMark/>
          </w:tcPr>
          <w:p w14:paraId="15C4A29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339E203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5447DCD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4"/>
            <w:tcBorders>
              <w:top w:val="nil"/>
              <w:left w:val="nil"/>
              <w:bottom w:val="nil"/>
              <w:right w:val="nil"/>
            </w:tcBorders>
            <w:shd w:val="clear" w:color="auto" w:fill="auto"/>
            <w:hideMark/>
          </w:tcPr>
          <w:p w14:paraId="63F0EB2A" w14:textId="77777777" w:rsidR="004231B4" w:rsidRPr="00672F0C" w:rsidRDefault="004231B4" w:rsidP="004231B4">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міської ради 8 скликання</w:t>
            </w:r>
          </w:p>
        </w:tc>
      </w:tr>
      <w:tr w:rsidR="004231B4" w:rsidRPr="004231B4" w14:paraId="2972E336" w14:textId="77777777" w:rsidTr="004231B4">
        <w:trPr>
          <w:trHeight w:val="468"/>
          <w:jc w:val="center"/>
        </w:trPr>
        <w:tc>
          <w:tcPr>
            <w:tcW w:w="920" w:type="dxa"/>
            <w:tcBorders>
              <w:top w:val="nil"/>
              <w:left w:val="nil"/>
              <w:bottom w:val="nil"/>
              <w:right w:val="nil"/>
            </w:tcBorders>
            <w:shd w:val="clear" w:color="auto" w:fill="auto"/>
            <w:hideMark/>
          </w:tcPr>
          <w:p w14:paraId="781E2BB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3880234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26D681A9" w14:textId="77777777" w:rsidR="004231B4" w:rsidRPr="004231B4" w:rsidRDefault="004231B4" w:rsidP="004231B4">
            <w:pPr>
              <w:spacing w:after="0" w:line="240" w:lineRule="auto"/>
              <w:rPr>
                <w:rFonts w:ascii="Arial" w:eastAsia="Times New Roman" w:hAnsi="Arial" w:cs="Arial"/>
                <w:color w:val="000000"/>
                <w:sz w:val="18"/>
                <w:szCs w:val="18"/>
                <w:lang w:eastAsia="uk-UA"/>
              </w:rPr>
            </w:pPr>
          </w:p>
        </w:tc>
        <w:tc>
          <w:tcPr>
            <w:tcW w:w="4140" w:type="dxa"/>
            <w:gridSpan w:val="4"/>
            <w:tcBorders>
              <w:top w:val="nil"/>
              <w:left w:val="nil"/>
              <w:bottom w:val="nil"/>
              <w:right w:val="nil"/>
            </w:tcBorders>
            <w:shd w:val="clear" w:color="auto" w:fill="auto"/>
            <w:hideMark/>
          </w:tcPr>
          <w:p w14:paraId="0E38F794" w14:textId="77777777" w:rsidR="004231B4" w:rsidRPr="00672F0C" w:rsidRDefault="004231B4" w:rsidP="004231B4">
            <w:pPr>
              <w:spacing w:after="0" w:line="240" w:lineRule="auto"/>
              <w:ind w:left="80"/>
              <w:rPr>
                <w:rFonts w:ascii="Times New Roman" w:hAnsi="Times New Roman"/>
                <w:color w:val="000000"/>
                <w:lang w:eastAsia="uk-UA"/>
              </w:rPr>
            </w:pPr>
            <w:r>
              <w:rPr>
                <w:rFonts w:ascii="Times New Roman" w:hAnsi="Times New Roman"/>
                <w:color w:val="000000"/>
                <w:lang w:eastAsia="uk-UA"/>
              </w:rPr>
              <w:t xml:space="preserve">                      2026</w:t>
            </w:r>
            <w:r w:rsidRPr="00672F0C">
              <w:rPr>
                <w:rFonts w:ascii="Times New Roman" w:hAnsi="Times New Roman"/>
                <w:color w:val="000000"/>
                <w:lang w:eastAsia="uk-UA"/>
              </w:rPr>
              <w:t xml:space="preserve"> року №</w:t>
            </w:r>
          </w:p>
          <w:p w14:paraId="3A7EB1AC" w14:textId="77777777" w:rsidR="004231B4" w:rsidRPr="00672F0C" w:rsidRDefault="004231B4" w:rsidP="004231B4">
            <w:pPr>
              <w:spacing w:after="0" w:line="240" w:lineRule="auto"/>
              <w:ind w:left="80"/>
              <w:rPr>
                <w:rFonts w:ascii="Times New Roman" w:hAnsi="Times New Roman"/>
                <w:color w:val="000000"/>
                <w:lang w:eastAsia="uk-UA"/>
              </w:rPr>
            </w:pPr>
          </w:p>
        </w:tc>
      </w:tr>
      <w:tr w:rsidR="004231B4" w:rsidRPr="004231B4" w14:paraId="56875679" w14:textId="77777777" w:rsidTr="004231B4">
        <w:trPr>
          <w:trHeight w:val="288"/>
          <w:jc w:val="center"/>
        </w:trPr>
        <w:tc>
          <w:tcPr>
            <w:tcW w:w="920" w:type="dxa"/>
            <w:tcBorders>
              <w:top w:val="nil"/>
              <w:left w:val="nil"/>
              <w:bottom w:val="nil"/>
              <w:right w:val="nil"/>
            </w:tcBorders>
            <w:shd w:val="clear" w:color="auto" w:fill="auto"/>
            <w:hideMark/>
          </w:tcPr>
          <w:p w14:paraId="37834C4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431252C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30FF6AD9" w14:textId="77777777" w:rsidR="004231B4" w:rsidRPr="004231B4" w:rsidRDefault="004231B4" w:rsidP="004231B4">
            <w:pPr>
              <w:spacing w:after="0" w:line="240" w:lineRule="auto"/>
              <w:rPr>
                <w:rFonts w:ascii="Arial" w:eastAsia="Times New Roman" w:hAnsi="Arial" w:cs="Arial"/>
                <w:color w:val="000000"/>
                <w:sz w:val="18"/>
                <w:szCs w:val="18"/>
                <w:lang w:eastAsia="uk-UA"/>
              </w:rPr>
            </w:pPr>
          </w:p>
        </w:tc>
        <w:tc>
          <w:tcPr>
            <w:tcW w:w="4140" w:type="dxa"/>
            <w:gridSpan w:val="4"/>
            <w:tcBorders>
              <w:top w:val="nil"/>
              <w:left w:val="nil"/>
              <w:bottom w:val="nil"/>
              <w:right w:val="nil"/>
            </w:tcBorders>
            <w:shd w:val="clear" w:color="auto" w:fill="auto"/>
            <w:hideMark/>
          </w:tcPr>
          <w:p w14:paraId="51B2E1A5" w14:textId="77777777" w:rsidR="004231B4" w:rsidRPr="004231B4" w:rsidRDefault="004231B4" w:rsidP="004231B4">
            <w:pPr>
              <w:spacing w:after="0" w:line="240" w:lineRule="auto"/>
              <w:jc w:val="center"/>
              <w:rPr>
                <w:rFonts w:ascii="Arial" w:eastAsia="Times New Roman" w:hAnsi="Arial" w:cs="Arial"/>
                <w:color w:val="000000"/>
                <w:sz w:val="18"/>
                <w:szCs w:val="18"/>
                <w:lang w:eastAsia="uk-UA"/>
              </w:rPr>
            </w:pPr>
          </w:p>
        </w:tc>
      </w:tr>
      <w:tr w:rsidR="004231B4" w:rsidRPr="004231B4" w14:paraId="6B0DAA05" w14:textId="77777777" w:rsidTr="004231B4">
        <w:trPr>
          <w:trHeight w:val="300"/>
          <w:jc w:val="center"/>
        </w:trPr>
        <w:tc>
          <w:tcPr>
            <w:tcW w:w="920" w:type="dxa"/>
            <w:tcBorders>
              <w:top w:val="nil"/>
              <w:left w:val="nil"/>
              <w:bottom w:val="nil"/>
              <w:right w:val="nil"/>
            </w:tcBorders>
            <w:shd w:val="clear" w:color="auto" w:fill="auto"/>
            <w:hideMark/>
          </w:tcPr>
          <w:p w14:paraId="210D508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16D6119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040" w:type="dxa"/>
            <w:gridSpan w:val="5"/>
            <w:tcBorders>
              <w:top w:val="nil"/>
              <w:left w:val="nil"/>
              <w:bottom w:val="nil"/>
              <w:right w:val="nil"/>
            </w:tcBorders>
            <w:shd w:val="clear" w:color="auto" w:fill="auto"/>
            <w:hideMark/>
          </w:tcPr>
          <w:p w14:paraId="2D6DDEEB" w14:textId="77777777" w:rsidR="004231B4" w:rsidRPr="004231B4" w:rsidRDefault="004231B4" w:rsidP="004231B4">
            <w:pPr>
              <w:spacing w:after="0" w:line="240" w:lineRule="auto"/>
              <w:jc w:val="center"/>
              <w:rPr>
                <w:rFonts w:ascii="Arial" w:eastAsia="Times New Roman" w:hAnsi="Arial" w:cs="Arial"/>
                <w:color w:val="000000"/>
                <w:sz w:val="18"/>
                <w:szCs w:val="18"/>
                <w:lang w:eastAsia="uk-UA"/>
              </w:rPr>
            </w:pPr>
          </w:p>
        </w:tc>
      </w:tr>
      <w:tr w:rsidR="004231B4" w:rsidRPr="004231B4" w14:paraId="72BD77AA" w14:textId="77777777" w:rsidTr="004231B4">
        <w:trPr>
          <w:trHeight w:val="324"/>
          <w:jc w:val="center"/>
        </w:trPr>
        <w:tc>
          <w:tcPr>
            <w:tcW w:w="10060" w:type="dxa"/>
            <w:gridSpan w:val="7"/>
            <w:tcBorders>
              <w:top w:val="nil"/>
              <w:left w:val="nil"/>
              <w:bottom w:val="nil"/>
              <w:right w:val="nil"/>
            </w:tcBorders>
            <w:shd w:val="clear" w:color="auto" w:fill="auto"/>
            <w:hideMark/>
          </w:tcPr>
          <w:p w14:paraId="06407B0E"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УТОЧНЕННЯ ДОХОДІВ</w:t>
            </w:r>
          </w:p>
        </w:tc>
      </w:tr>
      <w:tr w:rsidR="004231B4" w:rsidRPr="004231B4" w14:paraId="6AF65EC5" w14:textId="77777777" w:rsidTr="004231B4">
        <w:trPr>
          <w:trHeight w:val="324"/>
          <w:jc w:val="center"/>
        </w:trPr>
        <w:tc>
          <w:tcPr>
            <w:tcW w:w="10060" w:type="dxa"/>
            <w:gridSpan w:val="7"/>
            <w:tcBorders>
              <w:top w:val="nil"/>
              <w:left w:val="nil"/>
              <w:bottom w:val="nil"/>
              <w:right w:val="nil"/>
            </w:tcBorders>
            <w:shd w:val="clear" w:color="auto" w:fill="auto"/>
            <w:hideMark/>
          </w:tcPr>
          <w:p w14:paraId="69A49BB5"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місцевого бюджету на 2026 рік</w:t>
            </w:r>
          </w:p>
        </w:tc>
      </w:tr>
      <w:tr w:rsidR="004231B4" w:rsidRPr="004231B4" w14:paraId="469CC06E" w14:textId="77777777" w:rsidTr="004231B4">
        <w:trPr>
          <w:trHeight w:val="219"/>
          <w:jc w:val="center"/>
        </w:trPr>
        <w:tc>
          <w:tcPr>
            <w:tcW w:w="920" w:type="dxa"/>
            <w:tcBorders>
              <w:top w:val="nil"/>
              <w:left w:val="nil"/>
              <w:bottom w:val="nil"/>
              <w:right w:val="nil"/>
            </w:tcBorders>
            <w:shd w:val="clear" w:color="auto" w:fill="auto"/>
            <w:hideMark/>
          </w:tcPr>
          <w:p w14:paraId="089E9A9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479E340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1B3DE25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302093C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6CD2C66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060" w:type="dxa"/>
            <w:tcBorders>
              <w:top w:val="nil"/>
              <w:left w:val="nil"/>
              <w:bottom w:val="nil"/>
              <w:right w:val="nil"/>
            </w:tcBorders>
            <w:shd w:val="clear" w:color="auto" w:fill="auto"/>
            <w:hideMark/>
          </w:tcPr>
          <w:p w14:paraId="6D137B8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80" w:type="dxa"/>
            <w:tcBorders>
              <w:top w:val="nil"/>
              <w:left w:val="nil"/>
              <w:bottom w:val="nil"/>
              <w:right w:val="nil"/>
            </w:tcBorders>
            <w:shd w:val="clear" w:color="auto" w:fill="auto"/>
            <w:hideMark/>
          </w:tcPr>
          <w:p w14:paraId="1F77810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638DFC33" w14:textId="77777777" w:rsidTr="004231B4">
        <w:trPr>
          <w:trHeight w:val="219"/>
          <w:jc w:val="center"/>
        </w:trPr>
        <w:tc>
          <w:tcPr>
            <w:tcW w:w="4020" w:type="dxa"/>
            <w:gridSpan w:val="2"/>
            <w:tcBorders>
              <w:top w:val="nil"/>
              <w:left w:val="nil"/>
              <w:bottom w:val="nil"/>
              <w:right w:val="nil"/>
            </w:tcBorders>
            <w:shd w:val="clear" w:color="auto" w:fill="auto"/>
            <w:vAlign w:val="center"/>
            <w:hideMark/>
          </w:tcPr>
          <w:p w14:paraId="068F173A"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02563000000</w:t>
            </w:r>
          </w:p>
        </w:tc>
        <w:tc>
          <w:tcPr>
            <w:tcW w:w="1900" w:type="dxa"/>
            <w:tcBorders>
              <w:top w:val="nil"/>
              <w:left w:val="nil"/>
              <w:bottom w:val="nil"/>
              <w:right w:val="nil"/>
            </w:tcBorders>
            <w:shd w:val="clear" w:color="auto" w:fill="auto"/>
            <w:hideMark/>
          </w:tcPr>
          <w:p w14:paraId="3A7AC8B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1371DFC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12A1C47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060" w:type="dxa"/>
            <w:tcBorders>
              <w:top w:val="nil"/>
              <w:left w:val="nil"/>
              <w:bottom w:val="nil"/>
              <w:right w:val="nil"/>
            </w:tcBorders>
            <w:shd w:val="clear" w:color="auto" w:fill="auto"/>
            <w:hideMark/>
          </w:tcPr>
          <w:p w14:paraId="62FA921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80" w:type="dxa"/>
            <w:tcBorders>
              <w:top w:val="nil"/>
              <w:left w:val="nil"/>
              <w:bottom w:val="nil"/>
              <w:right w:val="nil"/>
            </w:tcBorders>
            <w:shd w:val="clear" w:color="auto" w:fill="auto"/>
            <w:hideMark/>
          </w:tcPr>
          <w:p w14:paraId="41C2A70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112830A5" w14:textId="77777777" w:rsidTr="004231B4">
        <w:trPr>
          <w:trHeight w:val="240"/>
          <w:jc w:val="center"/>
        </w:trPr>
        <w:tc>
          <w:tcPr>
            <w:tcW w:w="4020" w:type="dxa"/>
            <w:gridSpan w:val="2"/>
            <w:tcBorders>
              <w:top w:val="single" w:sz="4" w:space="0" w:color="000000"/>
              <w:left w:val="nil"/>
              <w:bottom w:val="nil"/>
              <w:right w:val="nil"/>
            </w:tcBorders>
            <w:shd w:val="clear" w:color="auto" w:fill="auto"/>
            <w:vAlign w:val="center"/>
            <w:hideMark/>
          </w:tcPr>
          <w:p w14:paraId="59110FC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(код бюджету)</w:t>
            </w:r>
          </w:p>
        </w:tc>
        <w:tc>
          <w:tcPr>
            <w:tcW w:w="1900" w:type="dxa"/>
            <w:tcBorders>
              <w:top w:val="nil"/>
              <w:left w:val="nil"/>
              <w:bottom w:val="nil"/>
              <w:right w:val="nil"/>
            </w:tcBorders>
            <w:shd w:val="clear" w:color="auto" w:fill="auto"/>
            <w:hideMark/>
          </w:tcPr>
          <w:p w14:paraId="7E96808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6ECCDEC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448C6E1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060" w:type="dxa"/>
            <w:tcBorders>
              <w:top w:val="nil"/>
              <w:left w:val="nil"/>
              <w:bottom w:val="nil"/>
              <w:right w:val="nil"/>
            </w:tcBorders>
            <w:shd w:val="clear" w:color="auto" w:fill="auto"/>
            <w:hideMark/>
          </w:tcPr>
          <w:p w14:paraId="5A6909F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80" w:type="dxa"/>
            <w:tcBorders>
              <w:top w:val="nil"/>
              <w:left w:val="nil"/>
              <w:bottom w:val="nil"/>
              <w:right w:val="nil"/>
            </w:tcBorders>
            <w:shd w:val="clear" w:color="auto" w:fill="auto"/>
            <w:hideMark/>
          </w:tcPr>
          <w:p w14:paraId="0AAFB10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30A8D1B8" w14:textId="77777777" w:rsidTr="004231B4">
        <w:trPr>
          <w:trHeight w:val="219"/>
          <w:jc w:val="center"/>
        </w:trPr>
        <w:tc>
          <w:tcPr>
            <w:tcW w:w="920" w:type="dxa"/>
            <w:tcBorders>
              <w:top w:val="nil"/>
              <w:left w:val="nil"/>
              <w:bottom w:val="nil"/>
              <w:right w:val="nil"/>
            </w:tcBorders>
            <w:shd w:val="clear" w:color="auto" w:fill="auto"/>
            <w:hideMark/>
          </w:tcPr>
          <w:p w14:paraId="4DDED32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7857554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00" w:type="dxa"/>
            <w:tcBorders>
              <w:top w:val="nil"/>
              <w:left w:val="nil"/>
              <w:bottom w:val="nil"/>
              <w:right w:val="nil"/>
            </w:tcBorders>
            <w:shd w:val="clear" w:color="auto" w:fill="auto"/>
            <w:hideMark/>
          </w:tcPr>
          <w:p w14:paraId="496EB9D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37DD3AE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3D29DE8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060" w:type="dxa"/>
            <w:tcBorders>
              <w:top w:val="nil"/>
              <w:left w:val="nil"/>
              <w:bottom w:val="nil"/>
              <w:right w:val="nil"/>
            </w:tcBorders>
            <w:shd w:val="clear" w:color="auto" w:fill="auto"/>
            <w:hideMark/>
          </w:tcPr>
          <w:p w14:paraId="0A49B6E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80" w:type="dxa"/>
            <w:tcBorders>
              <w:top w:val="nil"/>
              <w:left w:val="nil"/>
              <w:bottom w:val="nil"/>
              <w:right w:val="nil"/>
            </w:tcBorders>
            <w:shd w:val="clear" w:color="auto" w:fill="auto"/>
            <w:hideMark/>
          </w:tcPr>
          <w:p w14:paraId="48F9C289"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(грн.)</w:t>
            </w:r>
          </w:p>
        </w:tc>
      </w:tr>
      <w:tr w:rsidR="004231B4" w:rsidRPr="004231B4" w14:paraId="10182618" w14:textId="77777777" w:rsidTr="004231B4">
        <w:trPr>
          <w:trHeight w:val="240"/>
          <w:jc w:val="center"/>
        </w:trPr>
        <w:tc>
          <w:tcPr>
            <w:tcW w:w="9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82526A"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Код</w:t>
            </w:r>
          </w:p>
        </w:tc>
        <w:tc>
          <w:tcPr>
            <w:tcW w:w="50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08CCB"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Найменування згідно</w:t>
            </w:r>
            <w:r w:rsidRPr="004231B4">
              <w:rPr>
                <w:rFonts w:ascii="Times New Roman" w:eastAsia="Times New Roman" w:hAnsi="Times New Roman"/>
                <w:b/>
                <w:bCs/>
                <w:color w:val="000000"/>
                <w:sz w:val="14"/>
                <w:szCs w:val="14"/>
                <w:lang w:eastAsia="uk-UA"/>
              </w:rPr>
              <w:br/>
              <w:t xml:space="preserve"> з Класифікацією доходів бюджету</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60AE2"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1C505A"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Загальний</w:t>
            </w:r>
            <w:r w:rsidRPr="004231B4">
              <w:rPr>
                <w:rFonts w:ascii="Times New Roman" w:eastAsia="Times New Roman" w:hAnsi="Times New Roman"/>
                <w:b/>
                <w:bCs/>
                <w:color w:val="000000"/>
                <w:sz w:val="14"/>
                <w:szCs w:val="14"/>
                <w:lang w:eastAsia="uk-UA"/>
              </w:rPr>
              <w:br/>
              <w:t>фонд</w:t>
            </w:r>
          </w:p>
        </w:tc>
        <w:tc>
          <w:tcPr>
            <w:tcW w:w="1940" w:type="dxa"/>
            <w:gridSpan w:val="2"/>
            <w:tcBorders>
              <w:top w:val="single" w:sz="4" w:space="0" w:color="000000"/>
              <w:left w:val="nil"/>
              <w:bottom w:val="single" w:sz="4" w:space="0" w:color="000000"/>
              <w:right w:val="single" w:sz="4" w:space="0" w:color="000000"/>
            </w:tcBorders>
            <w:shd w:val="clear" w:color="auto" w:fill="auto"/>
            <w:vAlign w:val="center"/>
            <w:hideMark/>
          </w:tcPr>
          <w:p w14:paraId="764354C6" w14:textId="77777777" w:rsidR="004231B4" w:rsidRPr="004231B4" w:rsidRDefault="004231B4" w:rsidP="004231B4">
            <w:pPr>
              <w:spacing w:after="0" w:line="240" w:lineRule="auto"/>
              <w:jc w:val="center"/>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Спеціальний фонд</w:t>
            </w:r>
          </w:p>
        </w:tc>
      </w:tr>
      <w:tr w:rsidR="004231B4" w:rsidRPr="004231B4" w14:paraId="56A6DAA7" w14:textId="77777777" w:rsidTr="004231B4">
        <w:trPr>
          <w:trHeight w:val="579"/>
          <w:jc w:val="center"/>
        </w:trPr>
        <w:tc>
          <w:tcPr>
            <w:tcW w:w="920" w:type="dxa"/>
            <w:vMerge/>
            <w:tcBorders>
              <w:top w:val="single" w:sz="4" w:space="0" w:color="000000"/>
              <w:left w:val="single" w:sz="4" w:space="0" w:color="000000"/>
              <w:bottom w:val="single" w:sz="4" w:space="0" w:color="000000"/>
              <w:right w:val="single" w:sz="4" w:space="0" w:color="000000"/>
            </w:tcBorders>
            <w:vAlign w:val="center"/>
            <w:hideMark/>
          </w:tcPr>
          <w:p w14:paraId="097A2B6F"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50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EE0E418"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1100" w:type="dxa"/>
            <w:vMerge/>
            <w:tcBorders>
              <w:top w:val="single" w:sz="4" w:space="0" w:color="000000"/>
              <w:left w:val="single" w:sz="4" w:space="0" w:color="000000"/>
              <w:bottom w:val="single" w:sz="4" w:space="0" w:color="000000"/>
              <w:right w:val="single" w:sz="4" w:space="0" w:color="000000"/>
            </w:tcBorders>
            <w:vAlign w:val="center"/>
            <w:hideMark/>
          </w:tcPr>
          <w:p w14:paraId="049B2AFD"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1100" w:type="dxa"/>
            <w:vMerge/>
            <w:tcBorders>
              <w:top w:val="single" w:sz="4" w:space="0" w:color="000000"/>
              <w:left w:val="single" w:sz="4" w:space="0" w:color="000000"/>
              <w:bottom w:val="single" w:sz="4" w:space="0" w:color="000000"/>
              <w:right w:val="single" w:sz="4" w:space="0" w:color="000000"/>
            </w:tcBorders>
            <w:vAlign w:val="center"/>
            <w:hideMark/>
          </w:tcPr>
          <w:p w14:paraId="4FCCDD36"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1060" w:type="dxa"/>
            <w:tcBorders>
              <w:top w:val="nil"/>
              <w:left w:val="nil"/>
              <w:bottom w:val="single" w:sz="4" w:space="0" w:color="000000"/>
              <w:right w:val="single" w:sz="4" w:space="0" w:color="000000"/>
            </w:tcBorders>
            <w:shd w:val="clear" w:color="auto" w:fill="auto"/>
            <w:vAlign w:val="center"/>
            <w:hideMark/>
          </w:tcPr>
          <w:p w14:paraId="014F4E64"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880" w:type="dxa"/>
            <w:tcBorders>
              <w:top w:val="nil"/>
              <w:left w:val="nil"/>
              <w:bottom w:val="single" w:sz="4" w:space="0" w:color="000000"/>
              <w:right w:val="single" w:sz="4" w:space="0" w:color="000000"/>
            </w:tcBorders>
            <w:shd w:val="clear" w:color="auto" w:fill="auto"/>
            <w:vAlign w:val="center"/>
            <w:hideMark/>
          </w:tcPr>
          <w:p w14:paraId="5A7F09C6" w14:textId="77777777" w:rsidR="004231B4" w:rsidRPr="004231B4" w:rsidRDefault="004231B4" w:rsidP="004231B4">
            <w:pPr>
              <w:spacing w:after="0" w:line="240" w:lineRule="auto"/>
              <w:jc w:val="center"/>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у тому числі</w:t>
            </w:r>
            <w:r w:rsidRPr="004231B4">
              <w:rPr>
                <w:rFonts w:ascii="Times New Roman" w:eastAsia="Times New Roman" w:hAnsi="Times New Roman"/>
                <w:b/>
                <w:bCs/>
                <w:color w:val="000000"/>
                <w:sz w:val="10"/>
                <w:szCs w:val="10"/>
                <w:lang w:eastAsia="uk-UA"/>
              </w:rPr>
              <w:br/>
              <w:t>бюджет</w:t>
            </w:r>
            <w:r w:rsidRPr="004231B4">
              <w:rPr>
                <w:rFonts w:ascii="Times New Roman" w:eastAsia="Times New Roman" w:hAnsi="Times New Roman"/>
                <w:b/>
                <w:bCs/>
                <w:color w:val="000000"/>
                <w:sz w:val="10"/>
                <w:szCs w:val="10"/>
                <w:lang w:eastAsia="uk-UA"/>
              </w:rPr>
              <w:br/>
              <w:t>розвитку</w:t>
            </w:r>
          </w:p>
        </w:tc>
      </w:tr>
      <w:tr w:rsidR="004231B4" w:rsidRPr="004231B4" w14:paraId="195FF61A" w14:textId="77777777" w:rsidTr="004231B4">
        <w:trPr>
          <w:trHeight w:val="588"/>
          <w:jc w:val="center"/>
        </w:trPr>
        <w:tc>
          <w:tcPr>
            <w:tcW w:w="920" w:type="dxa"/>
            <w:tcBorders>
              <w:top w:val="nil"/>
              <w:left w:val="single" w:sz="4" w:space="0" w:color="000000"/>
              <w:bottom w:val="single" w:sz="4" w:space="0" w:color="000000"/>
              <w:right w:val="single" w:sz="4" w:space="0" w:color="000000"/>
            </w:tcBorders>
            <w:shd w:val="clear" w:color="auto" w:fill="auto"/>
            <w:hideMark/>
          </w:tcPr>
          <w:p w14:paraId="5A1F2949" w14:textId="77777777" w:rsidR="004231B4" w:rsidRPr="004231B4" w:rsidRDefault="004231B4" w:rsidP="004231B4">
            <w:pPr>
              <w:spacing w:after="0" w:line="240" w:lineRule="auto"/>
              <w:jc w:val="center"/>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41050000</w:t>
            </w:r>
          </w:p>
        </w:tc>
        <w:tc>
          <w:tcPr>
            <w:tcW w:w="5000" w:type="dxa"/>
            <w:gridSpan w:val="2"/>
            <w:tcBorders>
              <w:top w:val="single" w:sz="4" w:space="0" w:color="000000"/>
              <w:left w:val="nil"/>
              <w:bottom w:val="single" w:sz="4" w:space="0" w:color="000000"/>
              <w:right w:val="single" w:sz="4" w:space="0" w:color="000000"/>
            </w:tcBorders>
            <w:shd w:val="clear" w:color="auto" w:fill="auto"/>
            <w:hideMark/>
          </w:tcPr>
          <w:p w14:paraId="787FAF95" w14:textId="77777777" w:rsidR="004231B4" w:rsidRPr="004231B4" w:rsidRDefault="004231B4" w:rsidP="004231B4">
            <w:pPr>
              <w:spacing w:after="0" w:line="240" w:lineRule="auto"/>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Субвенції з місцевих бюджетів іншим місцевим бюджетам</w:t>
            </w:r>
          </w:p>
        </w:tc>
        <w:tc>
          <w:tcPr>
            <w:tcW w:w="1100" w:type="dxa"/>
            <w:tcBorders>
              <w:top w:val="nil"/>
              <w:left w:val="nil"/>
              <w:bottom w:val="single" w:sz="4" w:space="0" w:color="000000"/>
              <w:right w:val="single" w:sz="4" w:space="0" w:color="000000"/>
            </w:tcBorders>
            <w:shd w:val="clear" w:color="auto" w:fill="auto"/>
            <w:vAlign w:val="center"/>
            <w:hideMark/>
          </w:tcPr>
          <w:p w14:paraId="557FCDB4"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-527 197,00</w:t>
            </w:r>
          </w:p>
        </w:tc>
        <w:tc>
          <w:tcPr>
            <w:tcW w:w="1100" w:type="dxa"/>
            <w:tcBorders>
              <w:top w:val="nil"/>
              <w:left w:val="nil"/>
              <w:bottom w:val="single" w:sz="4" w:space="0" w:color="000000"/>
              <w:right w:val="single" w:sz="4" w:space="0" w:color="000000"/>
            </w:tcBorders>
            <w:shd w:val="clear" w:color="auto" w:fill="auto"/>
            <w:vAlign w:val="center"/>
            <w:hideMark/>
          </w:tcPr>
          <w:p w14:paraId="230365DB"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-527 197,00</w:t>
            </w:r>
          </w:p>
        </w:tc>
        <w:tc>
          <w:tcPr>
            <w:tcW w:w="1060" w:type="dxa"/>
            <w:tcBorders>
              <w:top w:val="nil"/>
              <w:left w:val="nil"/>
              <w:bottom w:val="single" w:sz="4" w:space="0" w:color="000000"/>
              <w:right w:val="single" w:sz="4" w:space="0" w:color="000000"/>
            </w:tcBorders>
            <w:shd w:val="clear" w:color="auto" w:fill="auto"/>
            <w:vAlign w:val="center"/>
            <w:hideMark/>
          </w:tcPr>
          <w:p w14:paraId="546758E0"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0,00</w:t>
            </w:r>
          </w:p>
        </w:tc>
        <w:tc>
          <w:tcPr>
            <w:tcW w:w="880" w:type="dxa"/>
            <w:tcBorders>
              <w:top w:val="nil"/>
              <w:left w:val="nil"/>
              <w:bottom w:val="single" w:sz="4" w:space="0" w:color="000000"/>
              <w:right w:val="single" w:sz="4" w:space="0" w:color="000000"/>
            </w:tcBorders>
            <w:shd w:val="clear" w:color="auto" w:fill="auto"/>
            <w:vAlign w:val="center"/>
            <w:hideMark/>
          </w:tcPr>
          <w:p w14:paraId="1BC96CCF"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0,00</w:t>
            </w:r>
          </w:p>
        </w:tc>
      </w:tr>
      <w:tr w:rsidR="004231B4" w:rsidRPr="004231B4" w14:paraId="28FA7823" w14:textId="77777777" w:rsidTr="004231B4">
        <w:trPr>
          <w:trHeight w:val="564"/>
          <w:jc w:val="center"/>
        </w:trPr>
        <w:tc>
          <w:tcPr>
            <w:tcW w:w="920" w:type="dxa"/>
            <w:tcBorders>
              <w:top w:val="nil"/>
              <w:left w:val="single" w:sz="4" w:space="0" w:color="000000"/>
              <w:bottom w:val="single" w:sz="4" w:space="0" w:color="000000"/>
              <w:right w:val="single" w:sz="4" w:space="0" w:color="000000"/>
            </w:tcBorders>
            <w:shd w:val="clear" w:color="auto" w:fill="auto"/>
            <w:hideMark/>
          </w:tcPr>
          <w:p w14:paraId="11710011"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41051000</w:t>
            </w:r>
          </w:p>
        </w:tc>
        <w:tc>
          <w:tcPr>
            <w:tcW w:w="5000" w:type="dxa"/>
            <w:gridSpan w:val="2"/>
            <w:tcBorders>
              <w:top w:val="single" w:sz="4" w:space="0" w:color="000000"/>
              <w:left w:val="nil"/>
              <w:bottom w:val="single" w:sz="4" w:space="0" w:color="000000"/>
              <w:right w:val="single" w:sz="4" w:space="0" w:color="000000"/>
            </w:tcBorders>
            <w:shd w:val="clear" w:color="auto" w:fill="auto"/>
            <w:hideMark/>
          </w:tcPr>
          <w:p w14:paraId="371C3DA1"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Субвенція з місцевого бюджету на здійснення переданих видатків у сфері освіти за рахунок коштів освітньої субвенції</w:t>
            </w:r>
          </w:p>
        </w:tc>
        <w:tc>
          <w:tcPr>
            <w:tcW w:w="1100" w:type="dxa"/>
            <w:tcBorders>
              <w:top w:val="nil"/>
              <w:left w:val="nil"/>
              <w:bottom w:val="single" w:sz="4" w:space="0" w:color="000000"/>
              <w:right w:val="single" w:sz="4" w:space="0" w:color="000000"/>
            </w:tcBorders>
            <w:shd w:val="clear" w:color="auto" w:fill="auto"/>
            <w:vAlign w:val="center"/>
            <w:hideMark/>
          </w:tcPr>
          <w:p w14:paraId="51751ED5"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-552 290,00</w:t>
            </w:r>
          </w:p>
        </w:tc>
        <w:tc>
          <w:tcPr>
            <w:tcW w:w="1100" w:type="dxa"/>
            <w:tcBorders>
              <w:top w:val="nil"/>
              <w:left w:val="nil"/>
              <w:bottom w:val="single" w:sz="4" w:space="0" w:color="000000"/>
              <w:right w:val="single" w:sz="4" w:space="0" w:color="000000"/>
            </w:tcBorders>
            <w:shd w:val="clear" w:color="auto" w:fill="auto"/>
            <w:vAlign w:val="center"/>
            <w:hideMark/>
          </w:tcPr>
          <w:p w14:paraId="152CA6F3"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-552290,00</w:t>
            </w:r>
          </w:p>
        </w:tc>
        <w:tc>
          <w:tcPr>
            <w:tcW w:w="1060" w:type="dxa"/>
            <w:tcBorders>
              <w:top w:val="nil"/>
              <w:left w:val="nil"/>
              <w:bottom w:val="single" w:sz="4" w:space="0" w:color="000000"/>
              <w:right w:val="single" w:sz="4" w:space="0" w:color="000000"/>
            </w:tcBorders>
            <w:shd w:val="clear" w:color="auto" w:fill="auto"/>
            <w:vAlign w:val="center"/>
            <w:hideMark/>
          </w:tcPr>
          <w:p w14:paraId="6D0D7C62"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c>
          <w:tcPr>
            <w:tcW w:w="880" w:type="dxa"/>
            <w:tcBorders>
              <w:top w:val="nil"/>
              <w:left w:val="nil"/>
              <w:bottom w:val="single" w:sz="4" w:space="0" w:color="000000"/>
              <w:right w:val="single" w:sz="4" w:space="0" w:color="000000"/>
            </w:tcBorders>
            <w:shd w:val="clear" w:color="auto" w:fill="auto"/>
            <w:vAlign w:val="center"/>
            <w:hideMark/>
          </w:tcPr>
          <w:p w14:paraId="3969C013"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r>
      <w:tr w:rsidR="004231B4" w:rsidRPr="004231B4" w14:paraId="694CDB74" w14:textId="77777777" w:rsidTr="004231B4">
        <w:trPr>
          <w:trHeight w:val="564"/>
          <w:jc w:val="center"/>
        </w:trPr>
        <w:tc>
          <w:tcPr>
            <w:tcW w:w="920" w:type="dxa"/>
            <w:tcBorders>
              <w:top w:val="nil"/>
              <w:left w:val="single" w:sz="4" w:space="0" w:color="000000"/>
              <w:bottom w:val="single" w:sz="4" w:space="0" w:color="000000"/>
              <w:right w:val="single" w:sz="4" w:space="0" w:color="000000"/>
            </w:tcBorders>
            <w:shd w:val="clear" w:color="auto" w:fill="auto"/>
            <w:hideMark/>
          </w:tcPr>
          <w:p w14:paraId="2BDFAB63"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41053900</w:t>
            </w:r>
          </w:p>
        </w:tc>
        <w:tc>
          <w:tcPr>
            <w:tcW w:w="5000" w:type="dxa"/>
            <w:gridSpan w:val="2"/>
            <w:tcBorders>
              <w:top w:val="single" w:sz="4" w:space="0" w:color="000000"/>
              <w:left w:val="nil"/>
              <w:bottom w:val="single" w:sz="4" w:space="0" w:color="000000"/>
              <w:right w:val="single" w:sz="4" w:space="0" w:color="000000"/>
            </w:tcBorders>
            <w:shd w:val="clear" w:color="auto" w:fill="auto"/>
            <w:hideMark/>
          </w:tcPr>
          <w:p w14:paraId="3EBEB22F"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Інші субвенції з місцевого бюджету</w:t>
            </w:r>
          </w:p>
        </w:tc>
        <w:tc>
          <w:tcPr>
            <w:tcW w:w="1100" w:type="dxa"/>
            <w:tcBorders>
              <w:top w:val="nil"/>
              <w:left w:val="nil"/>
              <w:bottom w:val="single" w:sz="4" w:space="0" w:color="000000"/>
              <w:right w:val="single" w:sz="4" w:space="0" w:color="000000"/>
            </w:tcBorders>
            <w:shd w:val="clear" w:color="auto" w:fill="auto"/>
            <w:vAlign w:val="center"/>
            <w:hideMark/>
          </w:tcPr>
          <w:p w14:paraId="34C677E9"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25 093,00</w:t>
            </w:r>
          </w:p>
        </w:tc>
        <w:tc>
          <w:tcPr>
            <w:tcW w:w="1100" w:type="dxa"/>
            <w:tcBorders>
              <w:top w:val="nil"/>
              <w:left w:val="nil"/>
              <w:bottom w:val="single" w:sz="4" w:space="0" w:color="000000"/>
              <w:right w:val="single" w:sz="4" w:space="0" w:color="000000"/>
            </w:tcBorders>
            <w:shd w:val="clear" w:color="auto" w:fill="auto"/>
            <w:vAlign w:val="center"/>
            <w:hideMark/>
          </w:tcPr>
          <w:p w14:paraId="3CF30062"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25093,00</w:t>
            </w:r>
          </w:p>
        </w:tc>
        <w:tc>
          <w:tcPr>
            <w:tcW w:w="1060" w:type="dxa"/>
            <w:tcBorders>
              <w:top w:val="nil"/>
              <w:left w:val="nil"/>
              <w:bottom w:val="single" w:sz="4" w:space="0" w:color="000000"/>
              <w:right w:val="single" w:sz="4" w:space="0" w:color="000000"/>
            </w:tcBorders>
            <w:shd w:val="clear" w:color="auto" w:fill="auto"/>
            <w:vAlign w:val="center"/>
            <w:hideMark/>
          </w:tcPr>
          <w:p w14:paraId="5162882B"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c>
          <w:tcPr>
            <w:tcW w:w="880" w:type="dxa"/>
            <w:tcBorders>
              <w:top w:val="nil"/>
              <w:left w:val="nil"/>
              <w:bottom w:val="single" w:sz="4" w:space="0" w:color="000000"/>
              <w:right w:val="single" w:sz="4" w:space="0" w:color="000000"/>
            </w:tcBorders>
            <w:shd w:val="clear" w:color="auto" w:fill="auto"/>
            <w:vAlign w:val="center"/>
            <w:hideMark/>
          </w:tcPr>
          <w:p w14:paraId="4C0EA7EC"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r>
      <w:tr w:rsidR="004231B4" w:rsidRPr="004231B4" w14:paraId="30DBD4A4" w14:textId="77777777" w:rsidTr="004231B4">
        <w:trPr>
          <w:trHeight w:val="480"/>
          <w:jc w:val="center"/>
        </w:trPr>
        <w:tc>
          <w:tcPr>
            <w:tcW w:w="920" w:type="dxa"/>
            <w:tcBorders>
              <w:top w:val="nil"/>
              <w:left w:val="single" w:sz="4" w:space="0" w:color="000000"/>
              <w:bottom w:val="single" w:sz="4" w:space="0" w:color="000000"/>
              <w:right w:val="single" w:sz="4" w:space="0" w:color="000000"/>
            </w:tcBorders>
            <w:shd w:val="clear" w:color="auto" w:fill="auto"/>
            <w:vAlign w:val="center"/>
            <w:hideMark/>
          </w:tcPr>
          <w:p w14:paraId="448BDF5C"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Х</w:t>
            </w:r>
          </w:p>
        </w:tc>
        <w:tc>
          <w:tcPr>
            <w:tcW w:w="5000" w:type="dxa"/>
            <w:gridSpan w:val="2"/>
            <w:tcBorders>
              <w:top w:val="single" w:sz="4" w:space="0" w:color="000000"/>
              <w:left w:val="nil"/>
              <w:bottom w:val="single" w:sz="4" w:space="0" w:color="000000"/>
              <w:right w:val="single" w:sz="4" w:space="0" w:color="000000"/>
            </w:tcBorders>
            <w:shd w:val="clear" w:color="auto" w:fill="auto"/>
            <w:vAlign w:val="center"/>
            <w:hideMark/>
          </w:tcPr>
          <w:p w14:paraId="4504ADAE" w14:textId="77777777" w:rsidR="004231B4" w:rsidRPr="004231B4" w:rsidRDefault="004231B4" w:rsidP="004231B4">
            <w:pPr>
              <w:spacing w:after="0" w:line="240" w:lineRule="auto"/>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Разом доходів</w:t>
            </w:r>
          </w:p>
        </w:tc>
        <w:tc>
          <w:tcPr>
            <w:tcW w:w="1100" w:type="dxa"/>
            <w:tcBorders>
              <w:top w:val="nil"/>
              <w:left w:val="nil"/>
              <w:bottom w:val="single" w:sz="4" w:space="0" w:color="000000"/>
              <w:right w:val="single" w:sz="4" w:space="0" w:color="000000"/>
            </w:tcBorders>
            <w:shd w:val="clear" w:color="auto" w:fill="auto"/>
            <w:vAlign w:val="center"/>
            <w:hideMark/>
          </w:tcPr>
          <w:p w14:paraId="5F87BD35"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-527 197,00</w:t>
            </w:r>
          </w:p>
        </w:tc>
        <w:tc>
          <w:tcPr>
            <w:tcW w:w="1100" w:type="dxa"/>
            <w:tcBorders>
              <w:top w:val="nil"/>
              <w:left w:val="nil"/>
              <w:bottom w:val="single" w:sz="4" w:space="0" w:color="000000"/>
              <w:right w:val="single" w:sz="4" w:space="0" w:color="000000"/>
            </w:tcBorders>
            <w:shd w:val="clear" w:color="auto" w:fill="auto"/>
            <w:vAlign w:val="center"/>
            <w:hideMark/>
          </w:tcPr>
          <w:p w14:paraId="757281A7"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-527 197,00</w:t>
            </w:r>
          </w:p>
        </w:tc>
        <w:tc>
          <w:tcPr>
            <w:tcW w:w="1060" w:type="dxa"/>
            <w:tcBorders>
              <w:top w:val="nil"/>
              <w:left w:val="nil"/>
              <w:bottom w:val="single" w:sz="4" w:space="0" w:color="000000"/>
              <w:right w:val="single" w:sz="4" w:space="0" w:color="000000"/>
            </w:tcBorders>
            <w:shd w:val="clear" w:color="auto" w:fill="auto"/>
            <w:vAlign w:val="center"/>
            <w:hideMark/>
          </w:tcPr>
          <w:p w14:paraId="44E4D6FC"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0,00</w:t>
            </w:r>
          </w:p>
        </w:tc>
        <w:tc>
          <w:tcPr>
            <w:tcW w:w="880" w:type="dxa"/>
            <w:tcBorders>
              <w:top w:val="nil"/>
              <w:left w:val="nil"/>
              <w:bottom w:val="single" w:sz="4" w:space="0" w:color="000000"/>
              <w:right w:val="single" w:sz="4" w:space="0" w:color="000000"/>
            </w:tcBorders>
            <w:shd w:val="clear" w:color="auto" w:fill="auto"/>
            <w:vAlign w:val="center"/>
            <w:hideMark/>
          </w:tcPr>
          <w:p w14:paraId="1A184A01"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0,00</w:t>
            </w:r>
          </w:p>
        </w:tc>
      </w:tr>
    </w:tbl>
    <w:p w14:paraId="7C796DF8" w14:textId="77777777" w:rsidR="00171479" w:rsidRPr="004172BF" w:rsidRDefault="00171479" w:rsidP="00FF4F44">
      <w:pPr>
        <w:jc w:val="center"/>
        <w:rPr>
          <w:color w:val="FF0000"/>
        </w:rPr>
      </w:pPr>
    </w:p>
    <w:p w14:paraId="597CAD7E" w14:textId="77777777" w:rsidR="00FF4F44" w:rsidRPr="00672F0C" w:rsidRDefault="00FF4F44" w:rsidP="00FF4F44">
      <w:pPr>
        <w:jc w:val="center"/>
        <w:rPr>
          <w:color w:val="000000"/>
          <w:lang w:val="en-US"/>
        </w:rPr>
      </w:pPr>
      <w:r w:rsidRPr="00672F0C">
        <w:rPr>
          <w:color w:val="000000"/>
          <w:lang w:val="en-US"/>
        </w:rPr>
        <w:t>_____________________________</w:t>
      </w:r>
    </w:p>
    <w:p w14:paraId="1F1891EB" w14:textId="77777777" w:rsidR="00FF4F44" w:rsidRPr="004172BF" w:rsidRDefault="00FF4F44" w:rsidP="00FF4F44">
      <w:pPr>
        <w:jc w:val="center"/>
        <w:rPr>
          <w:color w:val="FF0000"/>
        </w:rPr>
      </w:pPr>
    </w:p>
    <w:p w14:paraId="0CA2A15E" w14:textId="77777777" w:rsidR="003D3D60" w:rsidRPr="004172BF" w:rsidRDefault="003D3D60" w:rsidP="00FF4F44">
      <w:pPr>
        <w:jc w:val="center"/>
        <w:rPr>
          <w:color w:val="FF0000"/>
        </w:rPr>
      </w:pPr>
    </w:p>
    <w:p w14:paraId="56154114" w14:textId="77777777" w:rsidR="003D3D60" w:rsidRPr="004172BF" w:rsidRDefault="003D3D60" w:rsidP="00FF4F44">
      <w:pPr>
        <w:jc w:val="center"/>
        <w:rPr>
          <w:color w:val="FF0000"/>
        </w:rPr>
      </w:pPr>
    </w:p>
    <w:p w14:paraId="086E835F" w14:textId="77777777" w:rsidR="003D3D60" w:rsidRPr="004172BF" w:rsidRDefault="003D3D60" w:rsidP="00FF4F44">
      <w:pPr>
        <w:jc w:val="center"/>
        <w:rPr>
          <w:color w:val="FF0000"/>
        </w:rPr>
      </w:pPr>
    </w:p>
    <w:p w14:paraId="12B28498" w14:textId="77777777" w:rsidR="003D3D60" w:rsidRPr="004172BF" w:rsidRDefault="003D3D60" w:rsidP="00FF4F44">
      <w:pPr>
        <w:jc w:val="center"/>
        <w:rPr>
          <w:color w:val="FF0000"/>
        </w:rPr>
      </w:pPr>
    </w:p>
    <w:p w14:paraId="65956DB8" w14:textId="77777777" w:rsidR="003D3D60" w:rsidRDefault="003D3D60" w:rsidP="00FF4F44">
      <w:pPr>
        <w:jc w:val="center"/>
        <w:rPr>
          <w:color w:val="FF0000"/>
        </w:rPr>
      </w:pPr>
    </w:p>
    <w:p w14:paraId="309F1605" w14:textId="77777777" w:rsidR="00AA257A" w:rsidRDefault="00AA257A" w:rsidP="00FF4F44">
      <w:pPr>
        <w:jc w:val="center"/>
        <w:rPr>
          <w:color w:val="FF0000"/>
        </w:rPr>
      </w:pPr>
    </w:p>
    <w:p w14:paraId="621C800D" w14:textId="77777777" w:rsidR="00AA257A" w:rsidRDefault="00AA257A" w:rsidP="00FF4F44">
      <w:pPr>
        <w:jc w:val="center"/>
        <w:rPr>
          <w:color w:val="FF0000"/>
        </w:rPr>
      </w:pPr>
    </w:p>
    <w:p w14:paraId="7A696270" w14:textId="77777777" w:rsidR="00AA257A" w:rsidRDefault="00AA257A" w:rsidP="00FF4F44">
      <w:pPr>
        <w:jc w:val="center"/>
        <w:rPr>
          <w:color w:val="FF0000"/>
        </w:rPr>
      </w:pPr>
    </w:p>
    <w:p w14:paraId="37F25C39" w14:textId="77777777" w:rsidR="00AA257A" w:rsidRDefault="00AA257A" w:rsidP="00FF4F44">
      <w:pPr>
        <w:jc w:val="center"/>
        <w:rPr>
          <w:color w:val="FF0000"/>
        </w:rPr>
      </w:pPr>
    </w:p>
    <w:p w14:paraId="67C8C228" w14:textId="77777777" w:rsidR="00AA257A" w:rsidRDefault="00AA257A" w:rsidP="00FF4F44">
      <w:pPr>
        <w:jc w:val="center"/>
        <w:rPr>
          <w:color w:val="FF0000"/>
        </w:rPr>
      </w:pPr>
    </w:p>
    <w:p w14:paraId="1BCD755D" w14:textId="77777777" w:rsidR="00AA257A" w:rsidRDefault="00AA257A" w:rsidP="00FF4F44">
      <w:pPr>
        <w:jc w:val="center"/>
        <w:rPr>
          <w:color w:val="FF0000"/>
        </w:rPr>
      </w:pPr>
    </w:p>
    <w:p w14:paraId="341C3BCA" w14:textId="77777777" w:rsidR="00793ECB" w:rsidRDefault="00793ECB" w:rsidP="00FF4F44">
      <w:pPr>
        <w:jc w:val="center"/>
        <w:rPr>
          <w:color w:val="FF0000"/>
        </w:rPr>
      </w:pPr>
    </w:p>
    <w:p w14:paraId="3A2E8767" w14:textId="77777777" w:rsidR="00793ECB" w:rsidRDefault="00793ECB" w:rsidP="00FF4F44">
      <w:pPr>
        <w:jc w:val="center"/>
        <w:rPr>
          <w:color w:val="FF0000"/>
        </w:rPr>
      </w:pPr>
    </w:p>
    <w:p w14:paraId="260D5E26" w14:textId="77777777" w:rsidR="00793ECB" w:rsidRDefault="00793ECB" w:rsidP="00FF4F44">
      <w:pPr>
        <w:jc w:val="center"/>
        <w:rPr>
          <w:color w:val="FF0000"/>
        </w:rPr>
      </w:pPr>
    </w:p>
    <w:tbl>
      <w:tblPr>
        <w:tblW w:w="10502" w:type="dxa"/>
        <w:tblInd w:w="392" w:type="dxa"/>
        <w:tblLook w:val="04A0" w:firstRow="1" w:lastRow="0" w:firstColumn="1" w:lastColumn="0" w:noHBand="0" w:noVBand="1"/>
      </w:tblPr>
      <w:tblGrid>
        <w:gridCol w:w="920"/>
        <w:gridCol w:w="3100"/>
        <w:gridCol w:w="1521"/>
        <w:gridCol w:w="1280"/>
        <w:gridCol w:w="1300"/>
        <w:gridCol w:w="1100"/>
        <w:gridCol w:w="1281"/>
      </w:tblGrid>
      <w:tr w:rsidR="004231B4" w:rsidRPr="004231B4" w14:paraId="3D29EDC2" w14:textId="77777777" w:rsidTr="004231B4">
        <w:trPr>
          <w:trHeight w:val="180"/>
        </w:trPr>
        <w:tc>
          <w:tcPr>
            <w:tcW w:w="920" w:type="dxa"/>
            <w:tcBorders>
              <w:top w:val="nil"/>
              <w:left w:val="nil"/>
              <w:bottom w:val="nil"/>
              <w:right w:val="nil"/>
            </w:tcBorders>
            <w:shd w:val="clear" w:color="auto" w:fill="auto"/>
            <w:hideMark/>
          </w:tcPr>
          <w:p w14:paraId="69E1A89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110D084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3C02CBA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961" w:type="dxa"/>
            <w:gridSpan w:val="4"/>
            <w:tcBorders>
              <w:top w:val="nil"/>
              <w:left w:val="nil"/>
              <w:bottom w:val="nil"/>
              <w:right w:val="nil"/>
            </w:tcBorders>
            <w:shd w:val="clear" w:color="auto" w:fill="auto"/>
            <w:hideMark/>
          </w:tcPr>
          <w:p w14:paraId="524BB34A" w14:textId="77777777" w:rsidR="004231B4" w:rsidRPr="004231B4" w:rsidRDefault="004231B4" w:rsidP="00D43007">
            <w:pPr>
              <w:spacing w:after="0" w:line="240" w:lineRule="auto"/>
              <w:ind w:left="80"/>
              <w:rPr>
                <w:rFonts w:ascii="Times New Roman" w:hAnsi="Times New Roman"/>
                <w:b/>
                <w:bCs/>
                <w:color w:val="000000"/>
                <w:lang w:val="en-US" w:eastAsia="uk-UA"/>
              </w:rPr>
            </w:pPr>
            <w:r w:rsidRPr="00672F0C">
              <w:rPr>
                <w:rFonts w:ascii="Times New Roman" w:hAnsi="Times New Roman"/>
                <w:bCs/>
                <w:color w:val="000000"/>
                <w:lang w:eastAsia="uk-UA"/>
              </w:rPr>
              <w:t xml:space="preserve">Додаток </w:t>
            </w:r>
            <w:r>
              <w:rPr>
                <w:rFonts w:ascii="Times New Roman" w:hAnsi="Times New Roman"/>
                <w:bCs/>
                <w:color w:val="000000"/>
                <w:lang w:val="en-US" w:eastAsia="uk-UA"/>
              </w:rPr>
              <w:t>2</w:t>
            </w:r>
          </w:p>
        </w:tc>
      </w:tr>
      <w:tr w:rsidR="004231B4" w:rsidRPr="004231B4" w14:paraId="0AC244AB" w14:textId="77777777" w:rsidTr="004231B4">
        <w:trPr>
          <w:trHeight w:val="204"/>
        </w:trPr>
        <w:tc>
          <w:tcPr>
            <w:tcW w:w="920" w:type="dxa"/>
            <w:tcBorders>
              <w:top w:val="nil"/>
              <w:left w:val="nil"/>
              <w:bottom w:val="nil"/>
              <w:right w:val="nil"/>
            </w:tcBorders>
            <w:shd w:val="clear" w:color="auto" w:fill="auto"/>
            <w:hideMark/>
          </w:tcPr>
          <w:p w14:paraId="0C92F71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7D1D9EA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745CEF3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961" w:type="dxa"/>
            <w:gridSpan w:val="4"/>
            <w:tcBorders>
              <w:top w:val="nil"/>
              <w:left w:val="nil"/>
              <w:bottom w:val="nil"/>
              <w:right w:val="nil"/>
            </w:tcBorders>
            <w:shd w:val="clear" w:color="auto" w:fill="auto"/>
            <w:hideMark/>
          </w:tcPr>
          <w:p w14:paraId="2C5317BC"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 xml:space="preserve">до рішення        сесії   Погребищенської </w:t>
            </w:r>
          </w:p>
        </w:tc>
      </w:tr>
      <w:tr w:rsidR="004231B4" w:rsidRPr="004231B4" w14:paraId="03A445F7" w14:textId="77777777" w:rsidTr="004231B4">
        <w:trPr>
          <w:trHeight w:val="209"/>
        </w:trPr>
        <w:tc>
          <w:tcPr>
            <w:tcW w:w="920" w:type="dxa"/>
            <w:tcBorders>
              <w:top w:val="nil"/>
              <w:left w:val="nil"/>
              <w:bottom w:val="nil"/>
              <w:right w:val="nil"/>
            </w:tcBorders>
            <w:shd w:val="clear" w:color="auto" w:fill="auto"/>
            <w:hideMark/>
          </w:tcPr>
          <w:p w14:paraId="59D0FE8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41C179E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366E6C3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961" w:type="dxa"/>
            <w:gridSpan w:val="4"/>
            <w:tcBorders>
              <w:top w:val="nil"/>
              <w:left w:val="nil"/>
              <w:bottom w:val="nil"/>
              <w:right w:val="nil"/>
            </w:tcBorders>
            <w:shd w:val="clear" w:color="auto" w:fill="auto"/>
            <w:hideMark/>
          </w:tcPr>
          <w:p w14:paraId="453B010E"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міської ради 8 скликання</w:t>
            </w:r>
          </w:p>
        </w:tc>
      </w:tr>
      <w:tr w:rsidR="004231B4" w:rsidRPr="004231B4" w14:paraId="666EFBE3" w14:textId="77777777" w:rsidTr="004231B4">
        <w:trPr>
          <w:trHeight w:val="480"/>
        </w:trPr>
        <w:tc>
          <w:tcPr>
            <w:tcW w:w="920" w:type="dxa"/>
            <w:tcBorders>
              <w:top w:val="nil"/>
              <w:left w:val="nil"/>
              <w:bottom w:val="nil"/>
              <w:right w:val="nil"/>
            </w:tcBorders>
            <w:shd w:val="clear" w:color="auto" w:fill="auto"/>
            <w:hideMark/>
          </w:tcPr>
          <w:p w14:paraId="501CB9F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7917437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0C85484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961" w:type="dxa"/>
            <w:gridSpan w:val="4"/>
            <w:tcBorders>
              <w:top w:val="nil"/>
              <w:left w:val="nil"/>
              <w:bottom w:val="nil"/>
              <w:right w:val="nil"/>
            </w:tcBorders>
            <w:shd w:val="clear" w:color="auto" w:fill="auto"/>
            <w:hideMark/>
          </w:tcPr>
          <w:p w14:paraId="7032062F" w14:textId="77777777" w:rsidR="004231B4" w:rsidRPr="00672F0C" w:rsidRDefault="004231B4" w:rsidP="00D43007">
            <w:pPr>
              <w:spacing w:after="0" w:line="240" w:lineRule="auto"/>
              <w:ind w:left="80"/>
              <w:rPr>
                <w:rFonts w:ascii="Times New Roman" w:hAnsi="Times New Roman"/>
                <w:color w:val="000000"/>
                <w:lang w:eastAsia="uk-UA"/>
              </w:rPr>
            </w:pPr>
            <w:r>
              <w:rPr>
                <w:rFonts w:ascii="Times New Roman" w:hAnsi="Times New Roman"/>
                <w:color w:val="000000"/>
                <w:lang w:eastAsia="uk-UA"/>
              </w:rPr>
              <w:t xml:space="preserve">                      2026</w:t>
            </w:r>
            <w:r w:rsidRPr="00672F0C">
              <w:rPr>
                <w:rFonts w:ascii="Times New Roman" w:hAnsi="Times New Roman"/>
                <w:color w:val="000000"/>
                <w:lang w:eastAsia="uk-UA"/>
              </w:rPr>
              <w:t xml:space="preserve"> року №</w:t>
            </w:r>
          </w:p>
          <w:p w14:paraId="4A241CBB" w14:textId="77777777" w:rsidR="004231B4" w:rsidRPr="00672F0C" w:rsidRDefault="004231B4" w:rsidP="00D43007">
            <w:pPr>
              <w:spacing w:after="0" w:line="240" w:lineRule="auto"/>
              <w:ind w:left="80"/>
              <w:rPr>
                <w:rFonts w:ascii="Times New Roman" w:hAnsi="Times New Roman"/>
                <w:color w:val="000000"/>
                <w:lang w:eastAsia="uk-UA"/>
              </w:rPr>
            </w:pPr>
          </w:p>
        </w:tc>
      </w:tr>
      <w:tr w:rsidR="004231B4" w:rsidRPr="004231B4" w14:paraId="70B7EECE" w14:textId="77777777" w:rsidTr="004231B4">
        <w:trPr>
          <w:trHeight w:val="84"/>
        </w:trPr>
        <w:tc>
          <w:tcPr>
            <w:tcW w:w="920" w:type="dxa"/>
            <w:tcBorders>
              <w:top w:val="nil"/>
              <w:left w:val="nil"/>
              <w:bottom w:val="nil"/>
              <w:right w:val="nil"/>
            </w:tcBorders>
            <w:shd w:val="clear" w:color="auto" w:fill="auto"/>
            <w:hideMark/>
          </w:tcPr>
          <w:p w14:paraId="4AC2180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1320488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588ABB7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0" w:type="dxa"/>
            <w:tcBorders>
              <w:top w:val="nil"/>
              <w:left w:val="nil"/>
              <w:bottom w:val="nil"/>
              <w:right w:val="nil"/>
            </w:tcBorders>
            <w:shd w:val="clear" w:color="auto" w:fill="auto"/>
            <w:hideMark/>
          </w:tcPr>
          <w:p w14:paraId="5D473B1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00" w:type="dxa"/>
            <w:tcBorders>
              <w:top w:val="nil"/>
              <w:left w:val="nil"/>
              <w:bottom w:val="nil"/>
              <w:right w:val="nil"/>
            </w:tcBorders>
            <w:shd w:val="clear" w:color="auto" w:fill="auto"/>
            <w:hideMark/>
          </w:tcPr>
          <w:p w14:paraId="10B3DB2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5EEAEDD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1" w:type="dxa"/>
            <w:tcBorders>
              <w:top w:val="nil"/>
              <w:left w:val="nil"/>
              <w:bottom w:val="nil"/>
              <w:right w:val="nil"/>
            </w:tcBorders>
            <w:shd w:val="clear" w:color="auto" w:fill="auto"/>
            <w:hideMark/>
          </w:tcPr>
          <w:p w14:paraId="75B30AF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59693BB1" w14:textId="77777777" w:rsidTr="004231B4">
        <w:trPr>
          <w:trHeight w:val="324"/>
        </w:trPr>
        <w:tc>
          <w:tcPr>
            <w:tcW w:w="10502" w:type="dxa"/>
            <w:gridSpan w:val="7"/>
            <w:tcBorders>
              <w:top w:val="nil"/>
              <w:left w:val="nil"/>
              <w:bottom w:val="nil"/>
              <w:right w:val="nil"/>
            </w:tcBorders>
            <w:shd w:val="clear" w:color="auto" w:fill="auto"/>
            <w:hideMark/>
          </w:tcPr>
          <w:p w14:paraId="5B514FA4"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УТОЧНЕННЯ ФІНАНСУВАННЯ</w:t>
            </w:r>
          </w:p>
        </w:tc>
      </w:tr>
      <w:tr w:rsidR="004231B4" w:rsidRPr="004231B4" w14:paraId="39419016" w14:textId="77777777" w:rsidTr="004231B4">
        <w:trPr>
          <w:trHeight w:val="399"/>
        </w:trPr>
        <w:tc>
          <w:tcPr>
            <w:tcW w:w="10502" w:type="dxa"/>
            <w:gridSpan w:val="7"/>
            <w:tcBorders>
              <w:top w:val="nil"/>
              <w:left w:val="nil"/>
              <w:bottom w:val="nil"/>
              <w:right w:val="nil"/>
            </w:tcBorders>
            <w:shd w:val="clear" w:color="auto" w:fill="auto"/>
            <w:hideMark/>
          </w:tcPr>
          <w:p w14:paraId="3523CB78"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місцевого бюджету на 2026 рік</w:t>
            </w:r>
          </w:p>
        </w:tc>
      </w:tr>
      <w:tr w:rsidR="004231B4" w:rsidRPr="004231B4" w14:paraId="3DA4700D" w14:textId="77777777" w:rsidTr="004231B4">
        <w:trPr>
          <w:trHeight w:val="99"/>
        </w:trPr>
        <w:tc>
          <w:tcPr>
            <w:tcW w:w="920" w:type="dxa"/>
            <w:tcBorders>
              <w:top w:val="nil"/>
              <w:left w:val="nil"/>
              <w:bottom w:val="nil"/>
              <w:right w:val="nil"/>
            </w:tcBorders>
            <w:shd w:val="clear" w:color="auto" w:fill="auto"/>
            <w:hideMark/>
          </w:tcPr>
          <w:p w14:paraId="23417F8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22C50D5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7C9EAE0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0" w:type="dxa"/>
            <w:tcBorders>
              <w:top w:val="nil"/>
              <w:left w:val="nil"/>
              <w:bottom w:val="nil"/>
              <w:right w:val="nil"/>
            </w:tcBorders>
            <w:shd w:val="clear" w:color="auto" w:fill="auto"/>
            <w:hideMark/>
          </w:tcPr>
          <w:p w14:paraId="6E865AE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00" w:type="dxa"/>
            <w:tcBorders>
              <w:top w:val="nil"/>
              <w:left w:val="nil"/>
              <w:bottom w:val="nil"/>
              <w:right w:val="nil"/>
            </w:tcBorders>
            <w:shd w:val="clear" w:color="auto" w:fill="auto"/>
            <w:hideMark/>
          </w:tcPr>
          <w:p w14:paraId="335ABB4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3ACF0E1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1" w:type="dxa"/>
            <w:tcBorders>
              <w:top w:val="nil"/>
              <w:left w:val="nil"/>
              <w:bottom w:val="nil"/>
              <w:right w:val="nil"/>
            </w:tcBorders>
            <w:shd w:val="clear" w:color="auto" w:fill="auto"/>
            <w:hideMark/>
          </w:tcPr>
          <w:p w14:paraId="345BB7B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1E099E18" w14:textId="77777777" w:rsidTr="004231B4">
        <w:trPr>
          <w:trHeight w:val="219"/>
        </w:trPr>
        <w:tc>
          <w:tcPr>
            <w:tcW w:w="4020" w:type="dxa"/>
            <w:gridSpan w:val="2"/>
            <w:tcBorders>
              <w:top w:val="nil"/>
              <w:left w:val="nil"/>
              <w:bottom w:val="nil"/>
              <w:right w:val="nil"/>
            </w:tcBorders>
            <w:shd w:val="clear" w:color="auto" w:fill="auto"/>
            <w:vAlign w:val="center"/>
            <w:hideMark/>
          </w:tcPr>
          <w:p w14:paraId="686B8ADF"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02563000000</w:t>
            </w:r>
          </w:p>
        </w:tc>
        <w:tc>
          <w:tcPr>
            <w:tcW w:w="1521" w:type="dxa"/>
            <w:tcBorders>
              <w:top w:val="nil"/>
              <w:left w:val="nil"/>
              <w:bottom w:val="nil"/>
              <w:right w:val="nil"/>
            </w:tcBorders>
            <w:shd w:val="clear" w:color="auto" w:fill="auto"/>
            <w:hideMark/>
          </w:tcPr>
          <w:p w14:paraId="00BB794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0" w:type="dxa"/>
            <w:tcBorders>
              <w:top w:val="nil"/>
              <w:left w:val="nil"/>
              <w:bottom w:val="nil"/>
              <w:right w:val="nil"/>
            </w:tcBorders>
            <w:shd w:val="clear" w:color="auto" w:fill="auto"/>
            <w:hideMark/>
          </w:tcPr>
          <w:p w14:paraId="3328AB0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00" w:type="dxa"/>
            <w:tcBorders>
              <w:top w:val="nil"/>
              <w:left w:val="nil"/>
              <w:bottom w:val="nil"/>
              <w:right w:val="nil"/>
            </w:tcBorders>
            <w:shd w:val="clear" w:color="auto" w:fill="auto"/>
            <w:hideMark/>
          </w:tcPr>
          <w:p w14:paraId="3A37012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6B33AB3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1" w:type="dxa"/>
            <w:tcBorders>
              <w:top w:val="nil"/>
              <w:left w:val="nil"/>
              <w:bottom w:val="nil"/>
              <w:right w:val="nil"/>
            </w:tcBorders>
            <w:shd w:val="clear" w:color="auto" w:fill="auto"/>
            <w:hideMark/>
          </w:tcPr>
          <w:p w14:paraId="383D2D8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7257F434" w14:textId="77777777" w:rsidTr="004231B4">
        <w:trPr>
          <w:trHeight w:val="240"/>
        </w:trPr>
        <w:tc>
          <w:tcPr>
            <w:tcW w:w="4020" w:type="dxa"/>
            <w:gridSpan w:val="2"/>
            <w:tcBorders>
              <w:top w:val="single" w:sz="4" w:space="0" w:color="000000"/>
              <w:left w:val="nil"/>
              <w:bottom w:val="nil"/>
              <w:right w:val="nil"/>
            </w:tcBorders>
            <w:shd w:val="clear" w:color="auto" w:fill="auto"/>
            <w:vAlign w:val="center"/>
            <w:hideMark/>
          </w:tcPr>
          <w:p w14:paraId="7202BBB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(код бюджету)</w:t>
            </w:r>
          </w:p>
        </w:tc>
        <w:tc>
          <w:tcPr>
            <w:tcW w:w="1521" w:type="dxa"/>
            <w:tcBorders>
              <w:top w:val="nil"/>
              <w:left w:val="nil"/>
              <w:bottom w:val="nil"/>
              <w:right w:val="nil"/>
            </w:tcBorders>
            <w:shd w:val="clear" w:color="auto" w:fill="auto"/>
            <w:hideMark/>
          </w:tcPr>
          <w:p w14:paraId="6DE8096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0" w:type="dxa"/>
            <w:tcBorders>
              <w:top w:val="nil"/>
              <w:left w:val="nil"/>
              <w:bottom w:val="nil"/>
              <w:right w:val="nil"/>
            </w:tcBorders>
            <w:shd w:val="clear" w:color="auto" w:fill="auto"/>
            <w:hideMark/>
          </w:tcPr>
          <w:p w14:paraId="79BDE85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00" w:type="dxa"/>
            <w:tcBorders>
              <w:top w:val="nil"/>
              <w:left w:val="nil"/>
              <w:bottom w:val="nil"/>
              <w:right w:val="nil"/>
            </w:tcBorders>
            <w:shd w:val="clear" w:color="auto" w:fill="auto"/>
            <w:hideMark/>
          </w:tcPr>
          <w:p w14:paraId="0586704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118E093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1" w:type="dxa"/>
            <w:tcBorders>
              <w:top w:val="nil"/>
              <w:left w:val="nil"/>
              <w:bottom w:val="nil"/>
              <w:right w:val="nil"/>
            </w:tcBorders>
            <w:shd w:val="clear" w:color="auto" w:fill="auto"/>
            <w:hideMark/>
          </w:tcPr>
          <w:p w14:paraId="1104706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76262F79" w14:textId="77777777" w:rsidTr="004231B4">
        <w:trPr>
          <w:trHeight w:val="219"/>
        </w:trPr>
        <w:tc>
          <w:tcPr>
            <w:tcW w:w="920" w:type="dxa"/>
            <w:tcBorders>
              <w:top w:val="nil"/>
              <w:left w:val="nil"/>
              <w:bottom w:val="nil"/>
              <w:right w:val="nil"/>
            </w:tcBorders>
            <w:shd w:val="clear" w:color="auto" w:fill="auto"/>
            <w:hideMark/>
          </w:tcPr>
          <w:p w14:paraId="33406D3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3100" w:type="dxa"/>
            <w:tcBorders>
              <w:top w:val="nil"/>
              <w:left w:val="nil"/>
              <w:bottom w:val="nil"/>
              <w:right w:val="nil"/>
            </w:tcBorders>
            <w:shd w:val="clear" w:color="auto" w:fill="auto"/>
            <w:hideMark/>
          </w:tcPr>
          <w:p w14:paraId="49AAE0C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21" w:type="dxa"/>
            <w:tcBorders>
              <w:top w:val="nil"/>
              <w:left w:val="nil"/>
              <w:bottom w:val="nil"/>
              <w:right w:val="nil"/>
            </w:tcBorders>
            <w:shd w:val="clear" w:color="auto" w:fill="auto"/>
            <w:hideMark/>
          </w:tcPr>
          <w:p w14:paraId="3B7DE73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0" w:type="dxa"/>
            <w:tcBorders>
              <w:top w:val="nil"/>
              <w:left w:val="nil"/>
              <w:bottom w:val="nil"/>
              <w:right w:val="nil"/>
            </w:tcBorders>
            <w:shd w:val="clear" w:color="auto" w:fill="auto"/>
            <w:hideMark/>
          </w:tcPr>
          <w:p w14:paraId="681B25C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00" w:type="dxa"/>
            <w:tcBorders>
              <w:top w:val="nil"/>
              <w:left w:val="nil"/>
              <w:bottom w:val="nil"/>
              <w:right w:val="nil"/>
            </w:tcBorders>
            <w:shd w:val="clear" w:color="auto" w:fill="auto"/>
            <w:hideMark/>
          </w:tcPr>
          <w:p w14:paraId="7485417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372D944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81" w:type="dxa"/>
            <w:tcBorders>
              <w:top w:val="nil"/>
              <w:left w:val="nil"/>
              <w:bottom w:val="nil"/>
              <w:right w:val="nil"/>
            </w:tcBorders>
            <w:shd w:val="clear" w:color="auto" w:fill="auto"/>
            <w:hideMark/>
          </w:tcPr>
          <w:p w14:paraId="6A9F239D"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(грн.)</w:t>
            </w:r>
          </w:p>
        </w:tc>
      </w:tr>
      <w:tr w:rsidR="004231B4" w:rsidRPr="004231B4" w14:paraId="097AA54C" w14:textId="77777777" w:rsidTr="004231B4">
        <w:trPr>
          <w:trHeight w:val="240"/>
        </w:trPr>
        <w:tc>
          <w:tcPr>
            <w:tcW w:w="9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8354F"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Код</w:t>
            </w:r>
          </w:p>
        </w:tc>
        <w:tc>
          <w:tcPr>
            <w:tcW w:w="46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1F763"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Найменування згідно</w:t>
            </w:r>
            <w:r w:rsidRPr="004231B4">
              <w:rPr>
                <w:rFonts w:ascii="Times New Roman" w:eastAsia="Times New Roman" w:hAnsi="Times New Roman"/>
                <w:b/>
                <w:bCs/>
                <w:color w:val="000000"/>
                <w:sz w:val="14"/>
                <w:szCs w:val="14"/>
                <w:lang w:eastAsia="uk-UA"/>
              </w:rPr>
              <w:br/>
              <w:t>з Класифікацією фінансування бюджету</w:t>
            </w:r>
          </w:p>
        </w:tc>
        <w:tc>
          <w:tcPr>
            <w:tcW w:w="12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1C42B8"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3857B2"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Загальний</w:t>
            </w:r>
            <w:r w:rsidRPr="004231B4">
              <w:rPr>
                <w:rFonts w:ascii="Times New Roman" w:eastAsia="Times New Roman" w:hAnsi="Times New Roman"/>
                <w:b/>
                <w:bCs/>
                <w:color w:val="000000"/>
                <w:sz w:val="14"/>
                <w:szCs w:val="14"/>
                <w:lang w:eastAsia="uk-UA"/>
              </w:rPr>
              <w:br/>
              <w:t>фонд</w:t>
            </w:r>
          </w:p>
        </w:tc>
        <w:tc>
          <w:tcPr>
            <w:tcW w:w="2381" w:type="dxa"/>
            <w:gridSpan w:val="2"/>
            <w:tcBorders>
              <w:top w:val="single" w:sz="4" w:space="0" w:color="000000"/>
              <w:left w:val="nil"/>
              <w:bottom w:val="single" w:sz="4" w:space="0" w:color="000000"/>
              <w:right w:val="single" w:sz="4" w:space="0" w:color="000000"/>
            </w:tcBorders>
            <w:shd w:val="clear" w:color="auto" w:fill="auto"/>
            <w:vAlign w:val="center"/>
            <w:hideMark/>
          </w:tcPr>
          <w:p w14:paraId="6B89331C" w14:textId="77777777" w:rsidR="004231B4" w:rsidRPr="004231B4" w:rsidRDefault="004231B4" w:rsidP="004231B4">
            <w:pPr>
              <w:spacing w:after="0" w:line="240" w:lineRule="auto"/>
              <w:jc w:val="center"/>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Спеціальний фонд</w:t>
            </w:r>
          </w:p>
        </w:tc>
      </w:tr>
      <w:tr w:rsidR="004231B4" w:rsidRPr="004231B4" w14:paraId="76E1BB0A" w14:textId="77777777" w:rsidTr="004231B4">
        <w:trPr>
          <w:trHeight w:val="579"/>
        </w:trPr>
        <w:tc>
          <w:tcPr>
            <w:tcW w:w="920" w:type="dxa"/>
            <w:vMerge/>
            <w:tcBorders>
              <w:top w:val="single" w:sz="4" w:space="0" w:color="000000"/>
              <w:left w:val="single" w:sz="4" w:space="0" w:color="000000"/>
              <w:bottom w:val="single" w:sz="4" w:space="0" w:color="000000"/>
              <w:right w:val="single" w:sz="4" w:space="0" w:color="000000"/>
            </w:tcBorders>
            <w:vAlign w:val="center"/>
            <w:hideMark/>
          </w:tcPr>
          <w:p w14:paraId="41240C48"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4621" w:type="dxa"/>
            <w:gridSpan w:val="2"/>
            <w:vMerge/>
            <w:tcBorders>
              <w:top w:val="single" w:sz="4" w:space="0" w:color="000000"/>
              <w:left w:val="single" w:sz="4" w:space="0" w:color="000000"/>
              <w:bottom w:val="single" w:sz="4" w:space="0" w:color="000000"/>
              <w:right w:val="single" w:sz="4" w:space="0" w:color="000000"/>
            </w:tcBorders>
            <w:vAlign w:val="center"/>
            <w:hideMark/>
          </w:tcPr>
          <w:p w14:paraId="1EF7FE6D"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1280" w:type="dxa"/>
            <w:vMerge/>
            <w:tcBorders>
              <w:top w:val="single" w:sz="4" w:space="0" w:color="000000"/>
              <w:left w:val="single" w:sz="4" w:space="0" w:color="000000"/>
              <w:bottom w:val="single" w:sz="4" w:space="0" w:color="000000"/>
              <w:right w:val="single" w:sz="4" w:space="0" w:color="000000"/>
            </w:tcBorders>
            <w:vAlign w:val="center"/>
            <w:hideMark/>
          </w:tcPr>
          <w:p w14:paraId="2AE84E07"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14:paraId="2D061F63"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1100" w:type="dxa"/>
            <w:tcBorders>
              <w:top w:val="nil"/>
              <w:left w:val="nil"/>
              <w:bottom w:val="single" w:sz="4" w:space="0" w:color="000000"/>
              <w:right w:val="single" w:sz="4" w:space="0" w:color="000000"/>
            </w:tcBorders>
            <w:shd w:val="clear" w:color="auto" w:fill="auto"/>
            <w:vAlign w:val="center"/>
            <w:hideMark/>
          </w:tcPr>
          <w:p w14:paraId="5EEEDF52"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1281" w:type="dxa"/>
            <w:tcBorders>
              <w:top w:val="nil"/>
              <w:left w:val="nil"/>
              <w:bottom w:val="single" w:sz="4" w:space="0" w:color="000000"/>
              <w:right w:val="single" w:sz="4" w:space="0" w:color="000000"/>
            </w:tcBorders>
            <w:shd w:val="clear" w:color="auto" w:fill="auto"/>
            <w:vAlign w:val="center"/>
            <w:hideMark/>
          </w:tcPr>
          <w:p w14:paraId="0CFA3C23" w14:textId="77777777" w:rsidR="004231B4" w:rsidRPr="004231B4" w:rsidRDefault="004231B4" w:rsidP="004231B4">
            <w:pPr>
              <w:spacing w:after="0" w:line="240" w:lineRule="auto"/>
              <w:jc w:val="center"/>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у тому числі</w:t>
            </w:r>
            <w:r w:rsidRPr="004231B4">
              <w:rPr>
                <w:rFonts w:ascii="Times New Roman" w:eastAsia="Times New Roman" w:hAnsi="Times New Roman"/>
                <w:b/>
                <w:bCs/>
                <w:color w:val="000000"/>
                <w:sz w:val="10"/>
                <w:szCs w:val="10"/>
                <w:lang w:eastAsia="uk-UA"/>
              </w:rPr>
              <w:br/>
              <w:t>бюджет</w:t>
            </w:r>
            <w:r w:rsidRPr="004231B4">
              <w:rPr>
                <w:rFonts w:ascii="Times New Roman" w:eastAsia="Times New Roman" w:hAnsi="Times New Roman"/>
                <w:b/>
                <w:bCs/>
                <w:color w:val="000000"/>
                <w:sz w:val="10"/>
                <w:szCs w:val="10"/>
                <w:lang w:eastAsia="uk-UA"/>
              </w:rPr>
              <w:br/>
              <w:t>розвитку</w:t>
            </w:r>
          </w:p>
        </w:tc>
      </w:tr>
      <w:tr w:rsidR="004231B4" w:rsidRPr="004231B4" w14:paraId="651387A7" w14:textId="77777777" w:rsidTr="004231B4">
        <w:trPr>
          <w:trHeight w:val="240"/>
        </w:trPr>
        <w:tc>
          <w:tcPr>
            <w:tcW w:w="920" w:type="dxa"/>
            <w:tcBorders>
              <w:top w:val="nil"/>
              <w:left w:val="single" w:sz="4" w:space="0" w:color="000000"/>
              <w:bottom w:val="single" w:sz="4" w:space="0" w:color="000000"/>
              <w:right w:val="single" w:sz="4" w:space="0" w:color="000000"/>
            </w:tcBorders>
            <w:shd w:val="clear" w:color="auto" w:fill="auto"/>
            <w:vAlign w:val="center"/>
            <w:hideMark/>
          </w:tcPr>
          <w:p w14:paraId="4CD174E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w:t>
            </w:r>
          </w:p>
        </w:tc>
        <w:tc>
          <w:tcPr>
            <w:tcW w:w="4621" w:type="dxa"/>
            <w:gridSpan w:val="2"/>
            <w:tcBorders>
              <w:top w:val="single" w:sz="4" w:space="0" w:color="000000"/>
              <w:left w:val="nil"/>
              <w:bottom w:val="single" w:sz="4" w:space="0" w:color="000000"/>
              <w:right w:val="single" w:sz="4" w:space="0" w:color="000000"/>
            </w:tcBorders>
            <w:shd w:val="clear" w:color="auto" w:fill="auto"/>
            <w:vAlign w:val="center"/>
            <w:hideMark/>
          </w:tcPr>
          <w:p w14:paraId="1A7EAEF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w:t>
            </w:r>
          </w:p>
        </w:tc>
        <w:tc>
          <w:tcPr>
            <w:tcW w:w="1280" w:type="dxa"/>
            <w:tcBorders>
              <w:top w:val="nil"/>
              <w:left w:val="nil"/>
              <w:bottom w:val="single" w:sz="4" w:space="0" w:color="000000"/>
              <w:right w:val="single" w:sz="4" w:space="0" w:color="000000"/>
            </w:tcBorders>
            <w:shd w:val="clear" w:color="auto" w:fill="auto"/>
            <w:vAlign w:val="center"/>
            <w:hideMark/>
          </w:tcPr>
          <w:p w14:paraId="090A120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w:t>
            </w:r>
          </w:p>
        </w:tc>
        <w:tc>
          <w:tcPr>
            <w:tcW w:w="1300" w:type="dxa"/>
            <w:tcBorders>
              <w:top w:val="nil"/>
              <w:left w:val="nil"/>
              <w:bottom w:val="single" w:sz="4" w:space="0" w:color="000000"/>
              <w:right w:val="single" w:sz="4" w:space="0" w:color="000000"/>
            </w:tcBorders>
            <w:shd w:val="clear" w:color="auto" w:fill="auto"/>
            <w:vAlign w:val="center"/>
            <w:hideMark/>
          </w:tcPr>
          <w:p w14:paraId="6262F63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w:t>
            </w:r>
          </w:p>
        </w:tc>
        <w:tc>
          <w:tcPr>
            <w:tcW w:w="1100" w:type="dxa"/>
            <w:tcBorders>
              <w:top w:val="nil"/>
              <w:left w:val="nil"/>
              <w:bottom w:val="single" w:sz="4" w:space="0" w:color="000000"/>
              <w:right w:val="single" w:sz="4" w:space="0" w:color="000000"/>
            </w:tcBorders>
            <w:shd w:val="clear" w:color="auto" w:fill="auto"/>
            <w:vAlign w:val="center"/>
            <w:hideMark/>
          </w:tcPr>
          <w:p w14:paraId="098C0A4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5</w:t>
            </w:r>
          </w:p>
        </w:tc>
        <w:tc>
          <w:tcPr>
            <w:tcW w:w="1281" w:type="dxa"/>
            <w:tcBorders>
              <w:top w:val="nil"/>
              <w:left w:val="nil"/>
              <w:bottom w:val="single" w:sz="4" w:space="0" w:color="000000"/>
              <w:right w:val="single" w:sz="4" w:space="0" w:color="000000"/>
            </w:tcBorders>
            <w:shd w:val="clear" w:color="auto" w:fill="auto"/>
            <w:vAlign w:val="center"/>
            <w:hideMark/>
          </w:tcPr>
          <w:p w14:paraId="5C73E48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6</w:t>
            </w:r>
          </w:p>
        </w:tc>
      </w:tr>
      <w:tr w:rsidR="004231B4" w:rsidRPr="004231B4" w14:paraId="1B10BEA3" w14:textId="77777777" w:rsidTr="004231B4">
        <w:trPr>
          <w:trHeight w:val="324"/>
        </w:trPr>
        <w:tc>
          <w:tcPr>
            <w:tcW w:w="10502"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805BC" w14:textId="77777777" w:rsidR="004231B4" w:rsidRPr="004231B4" w:rsidRDefault="004231B4" w:rsidP="004231B4">
            <w:pPr>
              <w:spacing w:after="0" w:line="240" w:lineRule="auto"/>
              <w:jc w:val="center"/>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Фінансування за типом кредитора</w:t>
            </w:r>
          </w:p>
        </w:tc>
      </w:tr>
      <w:tr w:rsidR="004231B4" w:rsidRPr="004231B4" w14:paraId="1D716D2A"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6C6E35AD" w14:textId="77777777" w:rsidR="004231B4" w:rsidRPr="004231B4" w:rsidRDefault="004231B4" w:rsidP="004231B4">
            <w:pPr>
              <w:spacing w:after="0" w:line="240" w:lineRule="auto"/>
              <w:jc w:val="center"/>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200000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5B0E0C1B" w14:textId="77777777" w:rsidR="004231B4" w:rsidRPr="004231B4" w:rsidRDefault="004231B4" w:rsidP="004231B4">
            <w:pPr>
              <w:spacing w:after="0" w:line="240" w:lineRule="auto"/>
              <w:rPr>
                <w:rFonts w:ascii="Arial" w:eastAsia="Times New Roman" w:hAnsi="Arial" w:cs="Arial"/>
                <w:b/>
                <w:bCs/>
                <w:color w:val="000000"/>
                <w:sz w:val="16"/>
                <w:szCs w:val="16"/>
                <w:lang w:eastAsia="uk-UA"/>
              </w:rPr>
            </w:pPr>
            <w:r w:rsidRPr="004231B4">
              <w:rPr>
                <w:rFonts w:ascii="Arial" w:eastAsia="Times New Roman" w:hAnsi="Arial" w:cs="Arial"/>
                <w:b/>
                <w:bCs/>
                <w:color w:val="000000"/>
                <w:sz w:val="16"/>
                <w:szCs w:val="16"/>
                <w:lang w:eastAsia="uk-UA"/>
              </w:rPr>
              <w:t>Внутрішнє фінансування</w:t>
            </w:r>
          </w:p>
        </w:tc>
        <w:tc>
          <w:tcPr>
            <w:tcW w:w="1280" w:type="dxa"/>
            <w:tcBorders>
              <w:top w:val="nil"/>
              <w:left w:val="nil"/>
              <w:bottom w:val="single" w:sz="4" w:space="0" w:color="000000"/>
              <w:right w:val="single" w:sz="4" w:space="0" w:color="000000"/>
            </w:tcBorders>
            <w:shd w:val="clear" w:color="auto" w:fill="auto"/>
            <w:hideMark/>
          </w:tcPr>
          <w:p w14:paraId="44F35521"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27 367 779,00</w:t>
            </w:r>
          </w:p>
        </w:tc>
        <w:tc>
          <w:tcPr>
            <w:tcW w:w="1300" w:type="dxa"/>
            <w:tcBorders>
              <w:top w:val="nil"/>
              <w:left w:val="nil"/>
              <w:bottom w:val="single" w:sz="4" w:space="0" w:color="000000"/>
              <w:right w:val="single" w:sz="4" w:space="0" w:color="000000"/>
            </w:tcBorders>
            <w:shd w:val="clear" w:color="auto" w:fill="auto"/>
            <w:hideMark/>
          </w:tcPr>
          <w:p w14:paraId="4615AD5A"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26 067 798,00</w:t>
            </w:r>
          </w:p>
        </w:tc>
        <w:tc>
          <w:tcPr>
            <w:tcW w:w="1100" w:type="dxa"/>
            <w:tcBorders>
              <w:top w:val="nil"/>
              <w:left w:val="nil"/>
              <w:bottom w:val="single" w:sz="4" w:space="0" w:color="000000"/>
              <w:right w:val="single" w:sz="4" w:space="0" w:color="000000"/>
            </w:tcBorders>
            <w:shd w:val="clear" w:color="auto" w:fill="auto"/>
            <w:hideMark/>
          </w:tcPr>
          <w:p w14:paraId="48A831C8"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c>
          <w:tcPr>
            <w:tcW w:w="1281" w:type="dxa"/>
            <w:tcBorders>
              <w:top w:val="nil"/>
              <w:left w:val="nil"/>
              <w:bottom w:val="single" w:sz="4" w:space="0" w:color="000000"/>
              <w:right w:val="single" w:sz="4" w:space="0" w:color="000000"/>
            </w:tcBorders>
            <w:shd w:val="clear" w:color="auto" w:fill="auto"/>
            <w:hideMark/>
          </w:tcPr>
          <w:p w14:paraId="778AA88F"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r>
      <w:tr w:rsidR="004231B4" w:rsidRPr="004231B4" w14:paraId="693CE930"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23759770" w14:textId="77777777" w:rsidR="004231B4" w:rsidRPr="004231B4" w:rsidRDefault="004231B4" w:rsidP="004231B4">
            <w:pPr>
              <w:spacing w:after="0" w:line="240" w:lineRule="auto"/>
              <w:jc w:val="center"/>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208000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713F597C" w14:textId="77777777" w:rsidR="004231B4" w:rsidRPr="004231B4" w:rsidRDefault="004231B4" w:rsidP="004231B4">
            <w:pPr>
              <w:spacing w:after="0" w:line="240" w:lineRule="auto"/>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Фінансування за рахунок зміни залишків коштів бюджетів</w:t>
            </w:r>
          </w:p>
        </w:tc>
        <w:tc>
          <w:tcPr>
            <w:tcW w:w="1280" w:type="dxa"/>
            <w:tcBorders>
              <w:top w:val="nil"/>
              <w:left w:val="nil"/>
              <w:bottom w:val="single" w:sz="4" w:space="0" w:color="000000"/>
              <w:right w:val="single" w:sz="4" w:space="0" w:color="000000"/>
            </w:tcBorders>
            <w:shd w:val="clear" w:color="auto" w:fill="auto"/>
            <w:hideMark/>
          </w:tcPr>
          <w:p w14:paraId="2658D3EC"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27 367 779,00</w:t>
            </w:r>
          </w:p>
        </w:tc>
        <w:tc>
          <w:tcPr>
            <w:tcW w:w="1300" w:type="dxa"/>
            <w:tcBorders>
              <w:top w:val="nil"/>
              <w:left w:val="nil"/>
              <w:bottom w:val="single" w:sz="4" w:space="0" w:color="000000"/>
              <w:right w:val="single" w:sz="4" w:space="0" w:color="000000"/>
            </w:tcBorders>
            <w:shd w:val="clear" w:color="auto" w:fill="auto"/>
            <w:hideMark/>
          </w:tcPr>
          <w:p w14:paraId="38C6D189"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26 067 798,00</w:t>
            </w:r>
          </w:p>
        </w:tc>
        <w:tc>
          <w:tcPr>
            <w:tcW w:w="1100" w:type="dxa"/>
            <w:tcBorders>
              <w:top w:val="nil"/>
              <w:left w:val="nil"/>
              <w:bottom w:val="single" w:sz="4" w:space="0" w:color="000000"/>
              <w:right w:val="single" w:sz="4" w:space="0" w:color="000000"/>
            </w:tcBorders>
            <w:shd w:val="clear" w:color="auto" w:fill="auto"/>
            <w:hideMark/>
          </w:tcPr>
          <w:p w14:paraId="3E615594"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c>
          <w:tcPr>
            <w:tcW w:w="1281" w:type="dxa"/>
            <w:tcBorders>
              <w:top w:val="nil"/>
              <w:left w:val="nil"/>
              <w:bottom w:val="single" w:sz="4" w:space="0" w:color="000000"/>
              <w:right w:val="single" w:sz="4" w:space="0" w:color="000000"/>
            </w:tcBorders>
            <w:shd w:val="clear" w:color="auto" w:fill="auto"/>
            <w:hideMark/>
          </w:tcPr>
          <w:p w14:paraId="371CDC51"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r>
      <w:tr w:rsidR="004231B4" w:rsidRPr="004231B4" w14:paraId="02DB9F11"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60CAC781"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208100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5E547D5F"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На початок періоду</w:t>
            </w:r>
          </w:p>
        </w:tc>
        <w:tc>
          <w:tcPr>
            <w:tcW w:w="1280" w:type="dxa"/>
            <w:tcBorders>
              <w:top w:val="nil"/>
              <w:left w:val="nil"/>
              <w:bottom w:val="single" w:sz="4" w:space="0" w:color="000000"/>
              <w:right w:val="single" w:sz="4" w:space="0" w:color="000000"/>
            </w:tcBorders>
            <w:shd w:val="clear" w:color="auto" w:fill="auto"/>
            <w:hideMark/>
          </w:tcPr>
          <w:p w14:paraId="6A5A99B9"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68 182 196,17</w:t>
            </w:r>
          </w:p>
        </w:tc>
        <w:tc>
          <w:tcPr>
            <w:tcW w:w="1300" w:type="dxa"/>
            <w:tcBorders>
              <w:top w:val="nil"/>
              <w:left w:val="nil"/>
              <w:bottom w:val="single" w:sz="4" w:space="0" w:color="000000"/>
              <w:right w:val="single" w:sz="4" w:space="0" w:color="000000"/>
            </w:tcBorders>
            <w:shd w:val="clear" w:color="auto" w:fill="auto"/>
            <w:hideMark/>
          </w:tcPr>
          <w:p w14:paraId="30C843D8"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62 766 809,59</w:t>
            </w:r>
          </w:p>
        </w:tc>
        <w:tc>
          <w:tcPr>
            <w:tcW w:w="1100" w:type="dxa"/>
            <w:tcBorders>
              <w:top w:val="nil"/>
              <w:left w:val="nil"/>
              <w:bottom w:val="single" w:sz="4" w:space="0" w:color="000000"/>
              <w:right w:val="single" w:sz="4" w:space="0" w:color="000000"/>
            </w:tcBorders>
            <w:shd w:val="clear" w:color="auto" w:fill="auto"/>
            <w:hideMark/>
          </w:tcPr>
          <w:p w14:paraId="0DDF960E"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5 415 386,58</w:t>
            </w:r>
          </w:p>
        </w:tc>
        <w:tc>
          <w:tcPr>
            <w:tcW w:w="1281" w:type="dxa"/>
            <w:tcBorders>
              <w:top w:val="nil"/>
              <w:left w:val="nil"/>
              <w:bottom w:val="single" w:sz="4" w:space="0" w:color="000000"/>
              <w:right w:val="single" w:sz="4" w:space="0" w:color="000000"/>
            </w:tcBorders>
            <w:shd w:val="clear" w:color="auto" w:fill="auto"/>
            <w:hideMark/>
          </w:tcPr>
          <w:p w14:paraId="558C4FBB"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4 379 888,46</w:t>
            </w:r>
          </w:p>
        </w:tc>
      </w:tr>
      <w:tr w:rsidR="004231B4" w:rsidRPr="004231B4" w14:paraId="7A2B5F51"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3E71F264"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208200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346CCE68"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На кінець періоду</w:t>
            </w:r>
          </w:p>
        </w:tc>
        <w:tc>
          <w:tcPr>
            <w:tcW w:w="1280" w:type="dxa"/>
            <w:tcBorders>
              <w:top w:val="nil"/>
              <w:left w:val="nil"/>
              <w:bottom w:val="single" w:sz="4" w:space="0" w:color="000000"/>
              <w:right w:val="single" w:sz="4" w:space="0" w:color="000000"/>
            </w:tcBorders>
            <w:shd w:val="clear" w:color="auto" w:fill="auto"/>
            <w:hideMark/>
          </w:tcPr>
          <w:p w14:paraId="4D3741B9"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40 814 417,17</w:t>
            </w:r>
          </w:p>
        </w:tc>
        <w:tc>
          <w:tcPr>
            <w:tcW w:w="1300" w:type="dxa"/>
            <w:tcBorders>
              <w:top w:val="nil"/>
              <w:left w:val="nil"/>
              <w:bottom w:val="single" w:sz="4" w:space="0" w:color="000000"/>
              <w:right w:val="single" w:sz="4" w:space="0" w:color="000000"/>
            </w:tcBorders>
            <w:shd w:val="clear" w:color="auto" w:fill="auto"/>
            <w:hideMark/>
          </w:tcPr>
          <w:p w14:paraId="5BE13D28"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35 949 030,59</w:t>
            </w:r>
          </w:p>
        </w:tc>
        <w:tc>
          <w:tcPr>
            <w:tcW w:w="1100" w:type="dxa"/>
            <w:tcBorders>
              <w:top w:val="nil"/>
              <w:left w:val="nil"/>
              <w:bottom w:val="single" w:sz="4" w:space="0" w:color="000000"/>
              <w:right w:val="single" w:sz="4" w:space="0" w:color="000000"/>
            </w:tcBorders>
            <w:shd w:val="clear" w:color="auto" w:fill="auto"/>
            <w:hideMark/>
          </w:tcPr>
          <w:p w14:paraId="6AF41766"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4 865 386,58</w:t>
            </w:r>
          </w:p>
        </w:tc>
        <w:tc>
          <w:tcPr>
            <w:tcW w:w="1281" w:type="dxa"/>
            <w:tcBorders>
              <w:top w:val="nil"/>
              <w:left w:val="nil"/>
              <w:bottom w:val="single" w:sz="4" w:space="0" w:color="000000"/>
              <w:right w:val="single" w:sz="4" w:space="0" w:color="000000"/>
            </w:tcBorders>
            <w:shd w:val="clear" w:color="auto" w:fill="auto"/>
            <w:hideMark/>
          </w:tcPr>
          <w:p w14:paraId="3132852A"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3 829 888,46</w:t>
            </w:r>
          </w:p>
        </w:tc>
      </w:tr>
      <w:tr w:rsidR="004231B4" w:rsidRPr="004231B4" w14:paraId="4E94A909" w14:textId="77777777" w:rsidTr="004231B4">
        <w:trPr>
          <w:trHeight w:val="399"/>
        </w:trPr>
        <w:tc>
          <w:tcPr>
            <w:tcW w:w="920" w:type="dxa"/>
            <w:tcBorders>
              <w:top w:val="nil"/>
              <w:left w:val="single" w:sz="4" w:space="0" w:color="000000"/>
              <w:bottom w:val="single" w:sz="4" w:space="0" w:color="000000"/>
              <w:right w:val="single" w:sz="4" w:space="0" w:color="000000"/>
            </w:tcBorders>
            <w:shd w:val="clear" w:color="auto" w:fill="auto"/>
            <w:hideMark/>
          </w:tcPr>
          <w:p w14:paraId="6CF49611"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208400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7E2DFCE3"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Кошти, що передаються із загального фонду бюджету до бюджету розвитку (спеціального фонду)</w:t>
            </w:r>
          </w:p>
        </w:tc>
        <w:tc>
          <w:tcPr>
            <w:tcW w:w="1280" w:type="dxa"/>
            <w:tcBorders>
              <w:top w:val="nil"/>
              <w:left w:val="nil"/>
              <w:bottom w:val="single" w:sz="4" w:space="0" w:color="000000"/>
              <w:right w:val="single" w:sz="4" w:space="0" w:color="000000"/>
            </w:tcBorders>
            <w:shd w:val="clear" w:color="auto" w:fill="auto"/>
            <w:hideMark/>
          </w:tcPr>
          <w:p w14:paraId="454B9444"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0,00</w:t>
            </w:r>
          </w:p>
        </w:tc>
        <w:tc>
          <w:tcPr>
            <w:tcW w:w="1300" w:type="dxa"/>
            <w:tcBorders>
              <w:top w:val="nil"/>
              <w:left w:val="nil"/>
              <w:bottom w:val="single" w:sz="4" w:space="0" w:color="000000"/>
              <w:right w:val="single" w:sz="4" w:space="0" w:color="000000"/>
            </w:tcBorders>
            <w:shd w:val="clear" w:color="auto" w:fill="auto"/>
            <w:hideMark/>
          </w:tcPr>
          <w:p w14:paraId="7F83BBA8"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-749 981,00</w:t>
            </w:r>
          </w:p>
        </w:tc>
        <w:tc>
          <w:tcPr>
            <w:tcW w:w="1100" w:type="dxa"/>
            <w:tcBorders>
              <w:top w:val="nil"/>
              <w:left w:val="nil"/>
              <w:bottom w:val="single" w:sz="4" w:space="0" w:color="000000"/>
              <w:right w:val="single" w:sz="4" w:space="0" w:color="000000"/>
            </w:tcBorders>
            <w:shd w:val="clear" w:color="auto" w:fill="auto"/>
            <w:hideMark/>
          </w:tcPr>
          <w:p w14:paraId="7BC31CC1"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749 981,00</w:t>
            </w:r>
          </w:p>
        </w:tc>
        <w:tc>
          <w:tcPr>
            <w:tcW w:w="1281" w:type="dxa"/>
            <w:tcBorders>
              <w:top w:val="nil"/>
              <w:left w:val="nil"/>
              <w:bottom w:val="single" w:sz="4" w:space="0" w:color="000000"/>
              <w:right w:val="single" w:sz="4" w:space="0" w:color="000000"/>
            </w:tcBorders>
            <w:shd w:val="clear" w:color="auto" w:fill="auto"/>
            <w:hideMark/>
          </w:tcPr>
          <w:p w14:paraId="07331AB8"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749 981,00</w:t>
            </w:r>
          </w:p>
        </w:tc>
      </w:tr>
      <w:tr w:rsidR="004231B4" w:rsidRPr="004231B4" w14:paraId="2B86CDD2" w14:textId="77777777" w:rsidTr="004231B4">
        <w:trPr>
          <w:trHeight w:val="324"/>
        </w:trPr>
        <w:tc>
          <w:tcPr>
            <w:tcW w:w="920" w:type="dxa"/>
            <w:tcBorders>
              <w:top w:val="nil"/>
              <w:left w:val="single" w:sz="4" w:space="0" w:color="000000"/>
              <w:bottom w:val="single" w:sz="4" w:space="0" w:color="000000"/>
              <w:right w:val="single" w:sz="4" w:space="0" w:color="000000"/>
            </w:tcBorders>
            <w:shd w:val="clear" w:color="auto" w:fill="auto"/>
            <w:vAlign w:val="center"/>
            <w:hideMark/>
          </w:tcPr>
          <w:p w14:paraId="38258DD8" w14:textId="77777777" w:rsidR="004231B4" w:rsidRPr="004231B4" w:rsidRDefault="004231B4" w:rsidP="004231B4">
            <w:pPr>
              <w:spacing w:after="0" w:line="240" w:lineRule="auto"/>
              <w:jc w:val="center"/>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X</w:t>
            </w:r>
          </w:p>
        </w:tc>
        <w:tc>
          <w:tcPr>
            <w:tcW w:w="4621" w:type="dxa"/>
            <w:gridSpan w:val="2"/>
            <w:tcBorders>
              <w:top w:val="single" w:sz="4" w:space="0" w:color="000000"/>
              <w:left w:val="nil"/>
              <w:bottom w:val="single" w:sz="4" w:space="0" w:color="000000"/>
              <w:right w:val="single" w:sz="4" w:space="0" w:color="000000"/>
            </w:tcBorders>
            <w:shd w:val="clear" w:color="auto" w:fill="auto"/>
            <w:vAlign w:val="center"/>
            <w:hideMark/>
          </w:tcPr>
          <w:p w14:paraId="13BF6D90" w14:textId="77777777" w:rsidR="004231B4" w:rsidRPr="004231B4" w:rsidRDefault="004231B4" w:rsidP="004231B4">
            <w:pPr>
              <w:spacing w:after="0" w:line="240" w:lineRule="auto"/>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Загальне фінансування</w:t>
            </w:r>
          </w:p>
        </w:tc>
        <w:tc>
          <w:tcPr>
            <w:tcW w:w="1280" w:type="dxa"/>
            <w:tcBorders>
              <w:top w:val="nil"/>
              <w:left w:val="nil"/>
              <w:bottom w:val="single" w:sz="4" w:space="0" w:color="000000"/>
              <w:right w:val="single" w:sz="4" w:space="0" w:color="000000"/>
            </w:tcBorders>
            <w:shd w:val="clear" w:color="auto" w:fill="auto"/>
            <w:hideMark/>
          </w:tcPr>
          <w:p w14:paraId="31DAFBD7"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27 367 779,00</w:t>
            </w:r>
          </w:p>
        </w:tc>
        <w:tc>
          <w:tcPr>
            <w:tcW w:w="1300" w:type="dxa"/>
            <w:tcBorders>
              <w:top w:val="nil"/>
              <w:left w:val="nil"/>
              <w:bottom w:val="single" w:sz="4" w:space="0" w:color="000000"/>
              <w:right w:val="single" w:sz="4" w:space="0" w:color="000000"/>
            </w:tcBorders>
            <w:shd w:val="clear" w:color="auto" w:fill="auto"/>
            <w:hideMark/>
          </w:tcPr>
          <w:p w14:paraId="38FC285E"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26 067 798,00</w:t>
            </w:r>
          </w:p>
        </w:tc>
        <w:tc>
          <w:tcPr>
            <w:tcW w:w="1100" w:type="dxa"/>
            <w:tcBorders>
              <w:top w:val="nil"/>
              <w:left w:val="nil"/>
              <w:bottom w:val="single" w:sz="4" w:space="0" w:color="000000"/>
              <w:right w:val="single" w:sz="4" w:space="0" w:color="000000"/>
            </w:tcBorders>
            <w:shd w:val="clear" w:color="auto" w:fill="auto"/>
            <w:hideMark/>
          </w:tcPr>
          <w:p w14:paraId="3CA58001"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1 299 981,00</w:t>
            </w:r>
          </w:p>
        </w:tc>
        <w:tc>
          <w:tcPr>
            <w:tcW w:w="1281" w:type="dxa"/>
            <w:tcBorders>
              <w:top w:val="nil"/>
              <w:left w:val="nil"/>
              <w:bottom w:val="single" w:sz="4" w:space="0" w:color="000000"/>
              <w:right w:val="single" w:sz="4" w:space="0" w:color="000000"/>
            </w:tcBorders>
            <w:shd w:val="clear" w:color="auto" w:fill="auto"/>
            <w:hideMark/>
          </w:tcPr>
          <w:p w14:paraId="342C88BF"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1 299 981,00</w:t>
            </w:r>
          </w:p>
        </w:tc>
      </w:tr>
      <w:tr w:rsidR="004231B4" w:rsidRPr="004231B4" w14:paraId="320C13BB" w14:textId="77777777" w:rsidTr="004231B4">
        <w:trPr>
          <w:trHeight w:val="324"/>
        </w:trPr>
        <w:tc>
          <w:tcPr>
            <w:tcW w:w="10502"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92C13C" w14:textId="77777777" w:rsidR="004231B4" w:rsidRPr="004231B4" w:rsidRDefault="004231B4" w:rsidP="004231B4">
            <w:pPr>
              <w:spacing w:after="0" w:line="240" w:lineRule="auto"/>
              <w:jc w:val="center"/>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Фінансування за типом боргового зобов’язання</w:t>
            </w:r>
          </w:p>
        </w:tc>
      </w:tr>
      <w:tr w:rsidR="004231B4" w:rsidRPr="004231B4" w14:paraId="39C8AF61"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145DCD5F" w14:textId="77777777" w:rsidR="004231B4" w:rsidRPr="004231B4" w:rsidRDefault="004231B4" w:rsidP="004231B4">
            <w:pPr>
              <w:spacing w:after="0" w:line="240" w:lineRule="auto"/>
              <w:jc w:val="center"/>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600000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6D9C6038" w14:textId="77777777" w:rsidR="004231B4" w:rsidRPr="004231B4" w:rsidRDefault="004231B4" w:rsidP="004231B4">
            <w:pPr>
              <w:spacing w:after="0" w:line="240" w:lineRule="auto"/>
              <w:rPr>
                <w:rFonts w:ascii="Arial" w:eastAsia="Times New Roman" w:hAnsi="Arial" w:cs="Arial"/>
                <w:b/>
                <w:bCs/>
                <w:color w:val="000000"/>
                <w:sz w:val="16"/>
                <w:szCs w:val="16"/>
                <w:lang w:eastAsia="uk-UA"/>
              </w:rPr>
            </w:pPr>
            <w:r w:rsidRPr="004231B4">
              <w:rPr>
                <w:rFonts w:ascii="Arial" w:eastAsia="Times New Roman" w:hAnsi="Arial" w:cs="Arial"/>
                <w:b/>
                <w:bCs/>
                <w:color w:val="000000"/>
                <w:sz w:val="16"/>
                <w:szCs w:val="16"/>
                <w:lang w:eastAsia="uk-UA"/>
              </w:rPr>
              <w:t>Фінансування за активними операціями</w:t>
            </w:r>
          </w:p>
        </w:tc>
        <w:tc>
          <w:tcPr>
            <w:tcW w:w="1280" w:type="dxa"/>
            <w:tcBorders>
              <w:top w:val="nil"/>
              <w:left w:val="nil"/>
              <w:bottom w:val="single" w:sz="4" w:space="0" w:color="000000"/>
              <w:right w:val="single" w:sz="4" w:space="0" w:color="000000"/>
            </w:tcBorders>
            <w:shd w:val="clear" w:color="auto" w:fill="auto"/>
            <w:hideMark/>
          </w:tcPr>
          <w:p w14:paraId="232432B7"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27 367 779,00</w:t>
            </w:r>
          </w:p>
        </w:tc>
        <w:tc>
          <w:tcPr>
            <w:tcW w:w="1300" w:type="dxa"/>
            <w:tcBorders>
              <w:top w:val="nil"/>
              <w:left w:val="nil"/>
              <w:bottom w:val="single" w:sz="4" w:space="0" w:color="000000"/>
              <w:right w:val="single" w:sz="4" w:space="0" w:color="000000"/>
            </w:tcBorders>
            <w:shd w:val="clear" w:color="auto" w:fill="auto"/>
            <w:hideMark/>
          </w:tcPr>
          <w:p w14:paraId="3EBA5F63"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26 067 798,00</w:t>
            </w:r>
          </w:p>
        </w:tc>
        <w:tc>
          <w:tcPr>
            <w:tcW w:w="1100" w:type="dxa"/>
            <w:tcBorders>
              <w:top w:val="nil"/>
              <w:left w:val="nil"/>
              <w:bottom w:val="single" w:sz="4" w:space="0" w:color="000000"/>
              <w:right w:val="single" w:sz="4" w:space="0" w:color="000000"/>
            </w:tcBorders>
            <w:shd w:val="clear" w:color="auto" w:fill="auto"/>
            <w:hideMark/>
          </w:tcPr>
          <w:p w14:paraId="0EEA28B1"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c>
          <w:tcPr>
            <w:tcW w:w="1281" w:type="dxa"/>
            <w:tcBorders>
              <w:top w:val="nil"/>
              <w:left w:val="nil"/>
              <w:bottom w:val="single" w:sz="4" w:space="0" w:color="000000"/>
              <w:right w:val="single" w:sz="4" w:space="0" w:color="000000"/>
            </w:tcBorders>
            <w:shd w:val="clear" w:color="auto" w:fill="auto"/>
            <w:hideMark/>
          </w:tcPr>
          <w:p w14:paraId="4827CBF7"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r>
      <w:tr w:rsidR="004231B4" w:rsidRPr="004231B4" w14:paraId="43149F15"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62FCDE40" w14:textId="77777777" w:rsidR="004231B4" w:rsidRPr="004231B4" w:rsidRDefault="004231B4" w:rsidP="004231B4">
            <w:pPr>
              <w:spacing w:after="0" w:line="240" w:lineRule="auto"/>
              <w:jc w:val="center"/>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602000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19E71811" w14:textId="77777777" w:rsidR="004231B4" w:rsidRPr="004231B4" w:rsidRDefault="004231B4" w:rsidP="004231B4">
            <w:pPr>
              <w:spacing w:after="0" w:line="240" w:lineRule="auto"/>
              <w:rPr>
                <w:rFonts w:ascii="Arial" w:eastAsia="Times New Roman" w:hAnsi="Arial" w:cs="Arial"/>
                <w:b/>
                <w:bCs/>
                <w:color w:val="000000"/>
                <w:sz w:val="14"/>
                <w:szCs w:val="14"/>
                <w:lang w:eastAsia="uk-UA"/>
              </w:rPr>
            </w:pPr>
            <w:r w:rsidRPr="004231B4">
              <w:rPr>
                <w:rFonts w:ascii="Arial" w:eastAsia="Times New Roman" w:hAnsi="Arial" w:cs="Arial"/>
                <w:b/>
                <w:bCs/>
                <w:color w:val="000000"/>
                <w:sz w:val="14"/>
                <w:szCs w:val="14"/>
                <w:lang w:eastAsia="uk-UA"/>
              </w:rPr>
              <w:t>Зміни обсягів бюджетних коштів</w:t>
            </w:r>
          </w:p>
        </w:tc>
        <w:tc>
          <w:tcPr>
            <w:tcW w:w="1280" w:type="dxa"/>
            <w:tcBorders>
              <w:top w:val="nil"/>
              <w:left w:val="nil"/>
              <w:bottom w:val="single" w:sz="4" w:space="0" w:color="000000"/>
              <w:right w:val="single" w:sz="4" w:space="0" w:color="000000"/>
            </w:tcBorders>
            <w:shd w:val="clear" w:color="auto" w:fill="auto"/>
            <w:hideMark/>
          </w:tcPr>
          <w:p w14:paraId="5192FD58"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27 367 779,00</w:t>
            </w:r>
          </w:p>
        </w:tc>
        <w:tc>
          <w:tcPr>
            <w:tcW w:w="1300" w:type="dxa"/>
            <w:tcBorders>
              <w:top w:val="nil"/>
              <w:left w:val="nil"/>
              <w:bottom w:val="single" w:sz="4" w:space="0" w:color="000000"/>
              <w:right w:val="single" w:sz="4" w:space="0" w:color="000000"/>
            </w:tcBorders>
            <w:shd w:val="clear" w:color="auto" w:fill="auto"/>
            <w:hideMark/>
          </w:tcPr>
          <w:p w14:paraId="0F0E0984"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26 067 798,00</w:t>
            </w:r>
          </w:p>
        </w:tc>
        <w:tc>
          <w:tcPr>
            <w:tcW w:w="1100" w:type="dxa"/>
            <w:tcBorders>
              <w:top w:val="nil"/>
              <w:left w:val="nil"/>
              <w:bottom w:val="single" w:sz="4" w:space="0" w:color="000000"/>
              <w:right w:val="single" w:sz="4" w:space="0" w:color="000000"/>
            </w:tcBorders>
            <w:shd w:val="clear" w:color="auto" w:fill="auto"/>
            <w:hideMark/>
          </w:tcPr>
          <w:p w14:paraId="288FB9B0"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c>
          <w:tcPr>
            <w:tcW w:w="1281" w:type="dxa"/>
            <w:tcBorders>
              <w:top w:val="nil"/>
              <w:left w:val="nil"/>
              <w:bottom w:val="single" w:sz="4" w:space="0" w:color="000000"/>
              <w:right w:val="single" w:sz="4" w:space="0" w:color="000000"/>
            </w:tcBorders>
            <w:shd w:val="clear" w:color="auto" w:fill="auto"/>
            <w:hideMark/>
          </w:tcPr>
          <w:p w14:paraId="2CD35946" w14:textId="77777777" w:rsidR="004231B4" w:rsidRPr="004231B4" w:rsidRDefault="004231B4" w:rsidP="004231B4">
            <w:pPr>
              <w:spacing w:after="0" w:line="240" w:lineRule="auto"/>
              <w:jc w:val="right"/>
              <w:rPr>
                <w:rFonts w:ascii="Times New Roman" w:eastAsia="Times New Roman" w:hAnsi="Times New Roman"/>
                <w:b/>
                <w:bCs/>
                <w:color w:val="000000"/>
                <w:sz w:val="16"/>
                <w:szCs w:val="16"/>
                <w:lang w:eastAsia="uk-UA"/>
              </w:rPr>
            </w:pPr>
            <w:r w:rsidRPr="004231B4">
              <w:rPr>
                <w:rFonts w:ascii="Times New Roman" w:eastAsia="Times New Roman" w:hAnsi="Times New Roman"/>
                <w:b/>
                <w:bCs/>
                <w:color w:val="000000"/>
                <w:sz w:val="16"/>
                <w:szCs w:val="16"/>
                <w:lang w:eastAsia="uk-UA"/>
              </w:rPr>
              <w:t>1 299 981,00</w:t>
            </w:r>
          </w:p>
        </w:tc>
      </w:tr>
      <w:tr w:rsidR="004231B4" w:rsidRPr="004231B4" w14:paraId="5084B7AD"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0927BB81"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602100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5450F34B"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На початок періоду</w:t>
            </w:r>
          </w:p>
        </w:tc>
        <w:tc>
          <w:tcPr>
            <w:tcW w:w="1280" w:type="dxa"/>
            <w:tcBorders>
              <w:top w:val="nil"/>
              <w:left w:val="nil"/>
              <w:bottom w:val="single" w:sz="4" w:space="0" w:color="000000"/>
              <w:right w:val="single" w:sz="4" w:space="0" w:color="000000"/>
            </w:tcBorders>
            <w:shd w:val="clear" w:color="auto" w:fill="auto"/>
            <w:hideMark/>
          </w:tcPr>
          <w:p w14:paraId="40925D43"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68 182 196,17</w:t>
            </w:r>
          </w:p>
        </w:tc>
        <w:tc>
          <w:tcPr>
            <w:tcW w:w="1300" w:type="dxa"/>
            <w:tcBorders>
              <w:top w:val="nil"/>
              <w:left w:val="nil"/>
              <w:bottom w:val="single" w:sz="4" w:space="0" w:color="000000"/>
              <w:right w:val="single" w:sz="4" w:space="0" w:color="000000"/>
            </w:tcBorders>
            <w:shd w:val="clear" w:color="auto" w:fill="auto"/>
            <w:hideMark/>
          </w:tcPr>
          <w:p w14:paraId="4A10A516"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62 766 809,59</w:t>
            </w:r>
          </w:p>
        </w:tc>
        <w:tc>
          <w:tcPr>
            <w:tcW w:w="1100" w:type="dxa"/>
            <w:tcBorders>
              <w:top w:val="nil"/>
              <w:left w:val="nil"/>
              <w:bottom w:val="single" w:sz="4" w:space="0" w:color="000000"/>
              <w:right w:val="single" w:sz="4" w:space="0" w:color="000000"/>
            </w:tcBorders>
            <w:shd w:val="clear" w:color="auto" w:fill="auto"/>
            <w:hideMark/>
          </w:tcPr>
          <w:p w14:paraId="7B9A1D59"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5 415 386,58</w:t>
            </w:r>
          </w:p>
        </w:tc>
        <w:tc>
          <w:tcPr>
            <w:tcW w:w="1281" w:type="dxa"/>
            <w:tcBorders>
              <w:top w:val="nil"/>
              <w:left w:val="nil"/>
              <w:bottom w:val="single" w:sz="4" w:space="0" w:color="000000"/>
              <w:right w:val="single" w:sz="4" w:space="0" w:color="000000"/>
            </w:tcBorders>
            <w:shd w:val="clear" w:color="auto" w:fill="auto"/>
            <w:hideMark/>
          </w:tcPr>
          <w:p w14:paraId="6264CFCC"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4 379 888,46</w:t>
            </w:r>
          </w:p>
        </w:tc>
      </w:tr>
      <w:tr w:rsidR="004231B4" w:rsidRPr="004231B4" w14:paraId="0F2BBD5F" w14:textId="77777777" w:rsidTr="004231B4">
        <w:trPr>
          <w:trHeight w:val="279"/>
        </w:trPr>
        <w:tc>
          <w:tcPr>
            <w:tcW w:w="920" w:type="dxa"/>
            <w:tcBorders>
              <w:top w:val="nil"/>
              <w:left w:val="single" w:sz="4" w:space="0" w:color="000000"/>
              <w:bottom w:val="single" w:sz="4" w:space="0" w:color="000000"/>
              <w:right w:val="single" w:sz="4" w:space="0" w:color="000000"/>
            </w:tcBorders>
            <w:shd w:val="clear" w:color="auto" w:fill="auto"/>
            <w:hideMark/>
          </w:tcPr>
          <w:p w14:paraId="0E873746"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602200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74604095"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На кінець періоду</w:t>
            </w:r>
          </w:p>
        </w:tc>
        <w:tc>
          <w:tcPr>
            <w:tcW w:w="1280" w:type="dxa"/>
            <w:tcBorders>
              <w:top w:val="nil"/>
              <w:left w:val="nil"/>
              <w:bottom w:val="single" w:sz="4" w:space="0" w:color="000000"/>
              <w:right w:val="single" w:sz="4" w:space="0" w:color="000000"/>
            </w:tcBorders>
            <w:shd w:val="clear" w:color="auto" w:fill="auto"/>
            <w:hideMark/>
          </w:tcPr>
          <w:p w14:paraId="2B9A9143"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40 814 417,17</w:t>
            </w:r>
          </w:p>
        </w:tc>
        <w:tc>
          <w:tcPr>
            <w:tcW w:w="1300" w:type="dxa"/>
            <w:tcBorders>
              <w:top w:val="nil"/>
              <w:left w:val="nil"/>
              <w:bottom w:val="single" w:sz="4" w:space="0" w:color="000000"/>
              <w:right w:val="single" w:sz="4" w:space="0" w:color="000000"/>
            </w:tcBorders>
            <w:shd w:val="clear" w:color="auto" w:fill="auto"/>
            <w:hideMark/>
          </w:tcPr>
          <w:p w14:paraId="63C37800"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35 949 030,59</w:t>
            </w:r>
          </w:p>
        </w:tc>
        <w:tc>
          <w:tcPr>
            <w:tcW w:w="1100" w:type="dxa"/>
            <w:tcBorders>
              <w:top w:val="nil"/>
              <w:left w:val="nil"/>
              <w:bottom w:val="single" w:sz="4" w:space="0" w:color="000000"/>
              <w:right w:val="single" w:sz="4" w:space="0" w:color="000000"/>
            </w:tcBorders>
            <w:shd w:val="clear" w:color="auto" w:fill="auto"/>
            <w:hideMark/>
          </w:tcPr>
          <w:p w14:paraId="5CDF8ED6"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4 865 386,58</w:t>
            </w:r>
          </w:p>
        </w:tc>
        <w:tc>
          <w:tcPr>
            <w:tcW w:w="1281" w:type="dxa"/>
            <w:tcBorders>
              <w:top w:val="nil"/>
              <w:left w:val="nil"/>
              <w:bottom w:val="single" w:sz="4" w:space="0" w:color="000000"/>
              <w:right w:val="single" w:sz="4" w:space="0" w:color="000000"/>
            </w:tcBorders>
            <w:shd w:val="clear" w:color="auto" w:fill="auto"/>
            <w:hideMark/>
          </w:tcPr>
          <w:p w14:paraId="077784BB"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3 829 888,46</w:t>
            </w:r>
          </w:p>
        </w:tc>
      </w:tr>
      <w:tr w:rsidR="004231B4" w:rsidRPr="004231B4" w14:paraId="0C93AEA5" w14:textId="77777777" w:rsidTr="004231B4">
        <w:trPr>
          <w:trHeight w:val="399"/>
        </w:trPr>
        <w:tc>
          <w:tcPr>
            <w:tcW w:w="920" w:type="dxa"/>
            <w:tcBorders>
              <w:top w:val="nil"/>
              <w:left w:val="single" w:sz="4" w:space="0" w:color="000000"/>
              <w:bottom w:val="single" w:sz="4" w:space="0" w:color="000000"/>
              <w:right w:val="single" w:sz="4" w:space="0" w:color="000000"/>
            </w:tcBorders>
            <w:shd w:val="clear" w:color="auto" w:fill="auto"/>
            <w:hideMark/>
          </w:tcPr>
          <w:p w14:paraId="1C0CAB46"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602400</w:t>
            </w:r>
          </w:p>
        </w:tc>
        <w:tc>
          <w:tcPr>
            <w:tcW w:w="4621" w:type="dxa"/>
            <w:gridSpan w:val="2"/>
            <w:tcBorders>
              <w:top w:val="single" w:sz="4" w:space="0" w:color="000000"/>
              <w:left w:val="nil"/>
              <w:bottom w:val="single" w:sz="4" w:space="0" w:color="000000"/>
              <w:right w:val="single" w:sz="4" w:space="0" w:color="000000"/>
            </w:tcBorders>
            <w:shd w:val="clear" w:color="auto" w:fill="auto"/>
            <w:hideMark/>
          </w:tcPr>
          <w:p w14:paraId="2D135407"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Кошти, що передаються із загального фонду бюджету до бюджету розвитку (спеціального фонду)</w:t>
            </w:r>
          </w:p>
        </w:tc>
        <w:tc>
          <w:tcPr>
            <w:tcW w:w="1280" w:type="dxa"/>
            <w:tcBorders>
              <w:top w:val="nil"/>
              <w:left w:val="nil"/>
              <w:bottom w:val="single" w:sz="4" w:space="0" w:color="000000"/>
              <w:right w:val="single" w:sz="4" w:space="0" w:color="000000"/>
            </w:tcBorders>
            <w:shd w:val="clear" w:color="auto" w:fill="auto"/>
            <w:hideMark/>
          </w:tcPr>
          <w:p w14:paraId="598B61D7"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0,00</w:t>
            </w:r>
          </w:p>
        </w:tc>
        <w:tc>
          <w:tcPr>
            <w:tcW w:w="1300" w:type="dxa"/>
            <w:tcBorders>
              <w:top w:val="nil"/>
              <w:left w:val="nil"/>
              <w:bottom w:val="single" w:sz="4" w:space="0" w:color="000000"/>
              <w:right w:val="single" w:sz="4" w:space="0" w:color="000000"/>
            </w:tcBorders>
            <w:shd w:val="clear" w:color="auto" w:fill="auto"/>
            <w:hideMark/>
          </w:tcPr>
          <w:p w14:paraId="53355204"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-749 981,00</w:t>
            </w:r>
          </w:p>
        </w:tc>
        <w:tc>
          <w:tcPr>
            <w:tcW w:w="1100" w:type="dxa"/>
            <w:tcBorders>
              <w:top w:val="nil"/>
              <w:left w:val="nil"/>
              <w:bottom w:val="single" w:sz="4" w:space="0" w:color="000000"/>
              <w:right w:val="single" w:sz="4" w:space="0" w:color="000000"/>
            </w:tcBorders>
            <w:shd w:val="clear" w:color="auto" w:fill="auto"/>
            <w:hideMark/>
          </w:tcPr>
          <w:p w14:paraId="3F984649"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749 981,00</w:t>
            </w:r>
          </w:p>
        </w:tc>
        <w:tc>
          <w:tcPr>
            <w:tcW w:w="1281" w:type="dxa"/>
            <w:tcBorders>
              <w:top w:val="nil"/>
              <w:left w:val="nil"/>
              <w:bottom w:val="single" w:sz="4" w:space="0" w:color="000000"/>
              <w:right w:val="single" w:sz="4" w:space="0" w:color="000000"/>
            </w:tcBorders>
            <w:shd w:val="clear" w:color="auto" w:fill="auto"/>
            <w:hideMark/>
          </w:tcPr>
          <w:p w14:paraId="4FCD2866"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749 981,00</w:t>
            </w:r>
          </w:p>
        </w:tc>
      </w:tr>
      <w:tr w:rsidR="004231B4" w:rsidRPr="004231B4" w14:paraId="3C59A359" w14:textId="77777777" w:rsidTr="004231B4">
        <w:trPr>
          <w:trHeight w:val="324"/>
        </w:trPr>
        <w:tc>
          <w:tcPr>
            <w:tcW w:w="920" w:type="dxa"/>
            <w:tcBorders>
              <w:top w:val="nil"/>
              <w:left w:val="single" w:sz="4" w:space="0" w:color="000000"/>
              <w:bottom w:val="single" w:sz="4" w:space="0" w:color="000000"/>
              <w:right w:val="single" w:sz="4" w:space="0" w:color="000000"/>
            </w:tcBorders>
            <w:shd w:val="clear" w:color="auto" w:fill="auto"/>
            <w:vAlign w:val="center"/>
            <w:hideMark/>
          </w:tcPr>
          <w:p w14:paraId="189F9E66" w14:textId="77777777" w:rsidR="004231B4" w:rsidRPr="004231B4" w:rsidRDefault="004231B4" w:rsidP="004231B4">
            <w:pPr>
              <w:spacing w:after="0" w:line="240" w:lineRule="auto"/>
              <w:jc w:val="center"/>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X</w:t>
            </w:r>
          </w:p>
        </w:tc>
        <w:tc>
          <w:tcPr>
            <w:tcW w:w="4621" w:type="dxa"/>
            <w:gridSpan w:val="2"/>
            <w:tcBorders>
              <w:top w:val="single" w:sz="4" w:space="0" w:color="000000"/>
              <w:left w:val="nil"/>
              <w:bottom w:val="single" w:sz="4" w:space="0" w:color="000000"/>
              <w:right w:val="single" w:sz="4" w:space="0" w:color="000000"/>
            </w:tcBorders>
            <w:shd w:val="clear" w:color="auto" w:fill="auto"/>
            <w:vAlign w:val="center"/>
            <w:hideMark/>
          </w:tcPr>
          <w:p w14:paraId="3E8C7A35" w14:textId="77777777" w:rsidR="004231B4" w:rsidRPr="004231B4" w:rsidRDefault="004231B4" w:rsidP="004231B4">
            <w:pPr>
              <w:spacing w:after="0" w:line="240" w:lineRule="auto"/>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Загальне фінансування</w:t>
            </w:r>
          </w:p>
        </w:tc>
        <w:tc>
          <w:tcPr>
            <w:tcW w:w="1280" w:type="dxa"/>
            <w:tcBorders>
              <w:top w:val="nil"/>
              <w:left w:val="nil"/>
              <w:bottom w:val="single" w:sz="4" w:space="0" w:color="000000"/>
              <w:right w:val="single" w:sz="4" w:space="0" w:color="000000"/>
            </w:tcBorders>
            <w:shd w:val="clear" w:color="auto" w:fill="auto"/>
            <w:hideMark/>
          </w:tcPr>
          <w:p w14:paraId="2E392436"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27 367 779,00</w:t>
            </w:r>
          </w:p>
        </w:tc>
        <w:tc>
          <w:tcPr>
            <w:tcW w:w="1300" w:type="dxa"/>
            <w:tcBorders>
              <w:top w:val="nil"/>
              <w:left w:val="nil"/>
              <w:bottom w:val="single" w:sz="4" w:space="0" w:color="000000"/>
              <w:right w:val="single" w:sz="4" w:space="0" w:color="000000"/>
            </w:tcBorders>
            <w:shd w:val="clear" w:color="auto" w:fill="auto"/>
            <w:hideMark/>
          </w:tcPr>
          <w:p w14:paraId="612F071A"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26 067 798,00</w:t>
            </w:r>
          </w:p>
        </w:tc>
        <w:tc>
          <w:tcPr>
            <w:tcW w:w="1100" w:type="dxa"/>
            <w:tcBorders>
              <w:top w:val="nil"/>
              <w:left w:val="nil"/>
              <w:bottom w:val="single" w:sz="4" w:space="0" w:color="000000"/>
              <w:right w:val="single" w:sz="4" w:space="0" w:color="000000"/>
            </w:tcBorders>
            <w:shd w:val="clear" w:color="auto" w:fill="auto"/>
            <w:hideMark/>
          </w:tcPr>
          <w:p w14:paraId="64306854"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1 299 981,00</w:t>
            </w:r>
          </w:p>
        </w:tc>
        <w:tc>
          <w:tcPr>
            <w:tcW w:w="1281" w:type="dxa"/>
            <w:tcBorders>
              <w:top w:val="nil"/>
              <w:left w:val="nil"/>
              <w:bottom w:val="single" w:sz="4" w:space="0" w:color="000000"/>
              <w:right w:val="single" w:sz="4" w:space="0" w:color="000000"/>
            </w:tcBorders>
            <w:shd w:val="clear" w:color="auto" w:fill="auto"/>
            <w:hideMark/>
          </w:tcPr>
          <w:p w14:paraId="301F5055" w14:textId="77777777" w:rsidR="004231B4" w:rsidRPr="004231B4" w:rsidRDefault="004231B4" w:rsidP="004231B4">
            <w:pPr>
              <w:spacing w:after="0" w:line="240" w:lineRule="auto"/>
              <w:jc w:val="right"/>
              <w:rPr>
                <w:rFonts w:ascii="Times New Roman" w:eastAsia="Times New Roman" w:hAnsi="Times New Roman"/>
                <w:color w:val="000000"/>
                <w:sz w:val="16"/>
                <w:szCs w:val="16"/>
                <w:lang w:eastAsia="uk-UA"/>
              </w:rPr>
            </w:pPr>
            <w:r w:rsidRPr="004231B4">
              <w:rPr>
                <w:rFonts w:ascii="Times New Roman" w:eastAsia="Times New Roman" w:hAnsi="Times New Roman"/>
                <w:color w:val="000000"/>
                <w:sz w:val="16"/>
                <w:szCs w:val="16"/>
                <w:lang w:eastAsia="uk-UA"/>
              </w:rPr>
              <w:t>1 299 981,00</w:t>
            </w:r>
          </w:p>
        </w:tc>
      </w:tr>
    </w:tbl>
    <w:p w14:paraId="55DC5856" w14:textId="77777777" w:rsidR="001179DF" w:rsidRDefault="001179DF" w:rsidP="001B2063">
      <w:pPr>
        <w:jc w:val="center"/>
        <w:rPr>
          <w:color w:val="000000"/>
        </w:rPr>
      </w:pPr>
    </w:p>
    <w:p w14:paraId="0135AE44" w14:textId="77777777" w:rsidR="0099498B" w:rsidRPr="00672F0C" w:rsidRDefault="001B2063" w:rsidP="001B2063">
      <w:pPr>
        <w:jc w:val="center"/>
        <w:rPr>
          <w:color w:val="000000"/>
        </w:rPr>
        <w:sectPr w:rsidR="0099498B" w:rsidRPr="00672F0C" w:rsidSect="009A6A61">
          <w:pgSz w:w="11906" w:h="16838"/>
          <w:pgMar w:top="850" w:right="709" w:bottom="850" w:left="426" w:header="708" w:footer="708" w:gutter="0"/>
          <w:cols w:space="708"/>
          <w:docGrid w:linePitch="360"/>
        </w:sectPr>
      </w:pPr>
      <w:r w:rsidRPr="00672F0C">
        <w:rPr>
          <w:color w:val="000000"/>
        </w:rPr>
        <w:t>_____________________________________</w:t>
      </w:r>
    </w:p>
    <w:tbl>
      <w:tblPr>
        <w:tblW w:w="14754" w:type="dxa"/>
        <w:tblInd w:w="96" w:type="dxa"/>
        <w:tblLayout w:type="fixed"/>
        <w:tblLook w:val="04A0" w:firstRow="1" w:lastRow="0" w:firstColumn="1" w:lastColumn="0" w:noHBand="0" w:noVBand="1"/>
      </w:tblPr>
      <w:tblGrid>
        <w:gridCol w:w="802"/>
        <w:gridCol w:w="802"/>
        <w:gridCol w:w="904"/>
        <w:gridCol w:w="1699"/>
        <w:gridCol w:w="783"/>
        <w:gridCol w:w="834"/>
        <w:gridCol w:w="851"/>
        <w:gridCol w:w="850"/>
        <w:gridCol w:w="801"/>
        <w:gridCol w:w="807"/>
        <w:gridCol w:w="783"/>
        <w:gridCol w:w="793"/>
        <w:gridCol w:w="835"/>
        <w:gridCol w:w="733"/>
        <w:gridCol w:w="801"/>
        <w:gridCol w:w="826"/>
        <w:gridCol w:w="850"/>
      </w:tblGrid>
      <w:tr w:rsidR="004231B4" w:rsidRPr="004231B4" w14:paraId="13E27A8F" w14:textId="77777777" w:rsidTr="004231B4">
        <w:trPr>
          <w:trHeight w:val="180"/>
        </w:trPr>
        <w:tc>
          <w:tcPr>
            <w:tcW w:w="802" w:type="dxa"/>
            <w:tcBorders>
              <w:top w:val="nil"/>
              <w:left w:val="nil"/>
              <w:bottom w:val="nil"/>
              <w:right w:val="nil"/>
            </w:tcBorders>
            <w:shd w:val="clear" w:color="auto" w:fill="auto"/>
            <w:hideMark/>
          </w:tcPr>
          <w:p w14:paraId="036B241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2" w:type="dxa"/>
            <w:tcBorders>
              <w:top w:val="nil"/>
              <w:left w:val="nil"/>
              <w:bottom w:val="nil"/>
              <w:right w:val="nil"/>
            </w:tcBorders>
            <w:shd w:val="clear" w:color="auto" w:fill="auto"/>
            <w:hideMark/>
          </w:tcPr>
          <w:p w14:paraId="4053975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4" w:type="dxa"/>
            <w:tcBorders>
              <w:top w:val="nil"/>
              <w:left w:val="nil"/>
              <w:bottom w:val="nil"/>
              <w:right w:val="nil"/>
            </w:tcBorders>
            <w:shd w:val="clear" w:color="auto" w:fill="auto"/>
            <w:hideMark/>
          </w:tcPr>
          <w:p w14:paraId="61E0B60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99" w:type="dxa"/>
            <w:tcBorders>
              <w:top w:val="nil"/>
              <w:left w:val="nil"/>
              <w:bottom w:val="nil"/>
              <w:right w:val="nil"/>
            </w:tcBorders>
            <w:shd w:val="clear" w:color="auto" w:fill="auto"/>
            <w:hideMark/>
          </w:tcPr>
          <w:p w14:paraId="04B5177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32513A8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713ECC7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1135F9D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5EBFAC5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7A44492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28B6F6B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0E23C87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838" w:type="dxa"/>
            <w:gridSpan w:val="6"/>
            <w:tcBorders>
              <w:top w:val="nil"/>
              <w:left w:val="nil"/>
              <w:bottom w:val="nil"/>
              <w:right w:val="nil"/>
            </w:tcBorders>
            <w:shd w:val="clear" w:color="auto" w:fill="auto"/>
            <w:hideMark/>
          </w:tcPr>
          <w:p w14:paraId="0DCD3121" w14:textId="77777777" w:rsidR="004231B4" w:rsidRPr="004231B4" w:rsidRDefault="004231B4" w:rsidP="00D43007">
            <w:pPr>
              <w:spacing w:after="0" w:line="240" w:lineRule="auto"/>
              <w:ind w:left="80"/>
              <w:rPr>
                <w:rFonts w:ascii="Times New Roman" w:hAnsi="Times New Roman"/>
                <w:b/>
                <w:bCs/>
                <w:color w:val="000000"/>
                <w:lang w:val="en-US" w:eastAsia="uk-UA"/>
              </w:rPr>
            </w:pPr>
            <w:r w:rsidRPr="00672F0C">
              <w:rPr>
                <w:rFonts w:ascii="Times New Roman" w:hAnsi="Times New Roman"/>
                <w:bCs/>
                <w:color w:val="000000"/>
                <w:lang w:eastAsia="uk-UA"/>
              </w:rPr>
              <w:t xml:space="preserve">Додаток </w:t>
            </w:r>
            <w:r>
              <w:rPr>
                <w:rFonts w:ascii="Times New Roman" w:hAnsi="Times New Roman"/>
                <w:bCs/>
                <w:color w:val="000000"/>
                <w:lang w:val="en-US" w:eastAsia="uk-UA"/>
              </w:rPr>
              <w:t>3</w:t>
            </w:r>
          </w:p>
        </w:tc>
      </w:tr>
      <w:tr w:rsidR="004231B4" w:rsidRPr="004231B4" w14:paraId="561A48AB" w14:textId="77777777" w:rsidTr="004231B4">
        <w:trPr>
          <w:trHeight w:val="201"/>
        </w:trPr>
        <w:tc>
          <w:tcPr>
            <w:tcW w:w="802" w:type="dxa"/>
            <w:tcBorders>
              <w:top w:val="nil"/>
              <w:left w:val="nil"/>
              <w:bottom w:val="nil"/>
              <w:right w:val="nil"/>
            </w:tcBorders>
            <w:shd w:val="clear" w:color="auto" w:fill="auto"/>
            <w:hideMark/>
          </w:tcPr>
          <w:p w14:paraId="728482E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2" w:type="dxa"/>
            <w:tcBorders>
              <w:top w:val="nil"/>
              <w:left w:val="nil"/>
              <w:bottom w:val="nil"/>
              <w:right w:val="nil"/>
            </w:tcBorders>
            <w:shd w:val="clear" w:color="auto" w:fill="auto"/>
            <w:hideMark/>
          </w:tcPr>
          <w:p w14:paraId="609FF37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4" w:type="dxa"/>
            <w:tcBorders>
              <w:top w:val="nil"/>
              <w:left w:val="nil"/>
              <w:bottom w:val="nil"/>
              <w:right w:val="nil"/>
            </w:tcBorders>
            <w:shd w:val="clear" w:color="auto" w:fill="auto"/>
            <w:hideMark/>
          </w:tcPr>
          <w:p w14:paraId="734D45E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99" w:type="dxa"/>
            <w:tcBorders>
              <w:top w:val="nil"/>
              <w:left w:val="nil"/>
              <w:bottom w:val="nil"/>
              <w:right w:val="nil"/>
            </w:tcBorders>
            <w:shd w:val="clear" w:color="auto" w:fill="auto"/>
            <w:hideMark/>
          </w:tcPr>
          <w:p w14:paraId="767F5E9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0F5BF4F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55D146D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5896F51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3245C83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3A1F347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5A2D439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15873A8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838" w:type="dxa"/>
            <w:gridSpan w:val="6"/>
            <w:tcBorders>
              <w:top w:val="nil"/>
              <w:left w:val="nil"/>
              <w:bottom w:val="nil"/>
              <w:right w:val="nil"/>
            </w:tcBorders>
            <w:shd w:val="clear" w:color="auto" w:fill="auto"/>
            <w:hideMark/>
          </w:tcPr>
          <w:p w14:paraId="7FDCD668"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 xml:space="preserve">до рішення        сесії   Погребищенської </w:t>
            </w:r>
          </w:p>
        </w:tc>
      </w:tr>
      <w:tr w:rsidR="004231B4" w:rsidRPr="004231B4" w14:paraId="352202AF" w14:textId="77777777" w:rsidTr="004231B4">
        <w:trPr>
          <w:trHeight w:val="211"/>
        </w:trPr>
        <w:tc>
          <w:tcPr>
            <w:tcW w:w="802" w:type="dxa"/>
            <w:tcBorders>
              <w:top w:val="nil"/>
              <w:left w:val="nil"/>
              <w:bottom w:val="nil"/>
              <w:right w:val="nil"/>
            </w:tcBorders>
            <w:shd w:val="clear" w:color="auto" w:fill="auto"/>
            <w:hideMark/>
          </w:tcPr>
          <w:p w14:paraId="4962AFB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2" w:type="dxa"/>
            <w:tcBorders>
              <w:top w:val="nil"/>
              <w:left w:val="nil"/>
              <w:bottom w:val="nil"/>
              <w:right w:val="nil"/>
            </w:tcBorders>
            <w:shd w:val="clear" w:color="auto" w:fill="auto"/>
            <w:hideMark/>
          </w:tcPr>
          <w:p w14:paraId="69FD143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4" w:type="dxa"/>
            <w:tcBorders>
              <w:top w:val="nil"/>
              <w:left w:val="nil"/>
              <w:bottom w:val="nil"/>
              <w:right w:val="nil"/>
            </w:tcBorders>
            <w:shd w:val="clear" w:color="auto" w:fill="auto"/>
            <w:hideMark/>
          </w:tcPr>
          <w:p w14:paraId="2CFE70E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99" w:type="dxa"/>
            <w:tcBorders>
              <w:top w:val="nil"/>
              <w:left w:val="nil"/>
              <w:bottom w:val="nil"/>
              <w:right w:val="nil"/>
            </w:tcBorders>
            <w:shd w:val="clear" w:color="auto" w:fill="auto"/>
            <w:hideMark/>
          </w:tcPr>
          <w:p w14:paraId="383E3AB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465F4E6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5150A48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1DC4D5B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2346AA7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69055AE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0D7E714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46CC33D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838" w:type="dxa"/>
            <w:gridSpan w:val="6"/>
            <w:tcBorders>
              <w:top w:val="nil"/>
              <w:left w:val="nil"/>
              <w:bottom w:val="nil"/>
              <w:right w:val="nil"/>
            </w:tcBorders>
            <w:shd w:val="clear" w:color="auto" w:fill="auto"/>
            <w:hideMark/>
          </w:tcPr>
          <w:p w14:paraId="22EE9049"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міської ради 8 скликання</w:t>
            </w:r>
          </w:p>
        </w:tc>
      </w:tr>
      <w:tr w:rsidR="004231B4" w:rsidRPr="004231B4" w14:paraId="7067AB0C" w14:textId="77777777" w:rsidTr="004231B4">
        <w:trPr>
          <w:trHeight w:val="504"/>
        </w:trPr>
        <w:tc>
          <w:tcPr>
            <w:tcW w:w="802" w:type="dxa"/>
            <w:tcBorders>
              <w:top w:val="nil"/>
              <w:left w:val="nil"/>
              <w:bottom w:val="nil"/>
              <w:right w:val="nil"/>
            </w:tcBorders>
            <w:shd w:val="clear" w:color="auto" w:fill="auto"/>
            <w:hideMark/>
          </w:tcPr>
          <w:p w14:paraId="74CDB5F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2" w:type="dxa"/>
            <w:tcBorders>
              <w:top w:val="nil"/>
              <w:left w:val="nil"/>
              <w:bottom w:val="nil"/>
              <w:right w:val="nil"/>
            </w:tcBorders>
            <w:shd w:val="clear" w:color="auto" w:fill="auto"/>
            <w:hideMark/>
          </w:tcPr>
          <w:p w14:paraId="12CA75A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4" w:type="dxa"/>
            <w:tcBorders>
              <w:top w:val="nil"/>
              <w:left w:val="nil"/>
              <w:bottom w:val="nil"/>
              <w:right w:val="nil"/>
            </w:tcBorders>
            <w:shd w:val="clear" w:color="auto" w:fill="auto"/>
            <w:hideMark/>
          </w:tcPr>
          <w:p w14:paraId="7C109F6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99" w:type="dxa"/>
            <w:tcBorders>
              <w:top w:val="nil"/>
              <w:left w:val="nil"/>
              <w:bottom w:val="nil"/>
              <w:right w:val="nil"/>
            </w:tcBorders>
            <w:shd w:val="clear" w:color="auto" w:fill="auto"/>
            <w:hideMark/>
          </w:tcPr>
          <w:p w14:paraId="24BFDF1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6FDDBFA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290D7AA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05261EC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227752D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56B1014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5F8BDDF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13CEEAE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838" w:type="dxa"/>
            <w:gridSpan w:val="6"/>
            <w:tcBorders>
              <w:top w:val="nil"/>
              <w:left w:val="nil"/>
              <w:bottom w:val="nil"/>
              <w:right w:val="nil"/>
            </w:tcBorders>
            <w:shd w:val="clear" w:color="auto" w:fill="auto"/>
            <w:hideMark/>
          </w:tcPr>
          <w:p w14:paraId="041767A9" w14:textId="77777777" w:rsidR="004231B4" w:rsidRPr="00672F0C" w:rsidRDefault="004231B4" w:rsidP="00D43007">
            <w:pPr>
              <w:spacing w:after="0" w:line="240" w:lineRule="auto"/>
              <w:ind w:left="80"/>
              <w:rPr>
                <w:rFonts w:ascii="Times New Roman" w:hAnsi="Times New Roman"/>
                <w:color w:val="000000"/>
                <w:lang w:eastAsia="uk-UA"/>
              </w:rPr>
            </w:pPr>
            <w:r>
              <w:rPr>
                <w:rFonts w:ascii="Times New Roman" w:hAnsi="Times New Roman"/>
                <w:color w:val="000000"/>
                <w:lang w:eastAsia="uk-UA"/>
              </w:rPr>
              <w:t xml:space="preserve">                      2026</w:t>
            </w:r>
            <w:r w:rsidRPr="00672F0C">
              <w:rPr>
                <w:rFonts w:ascii="Times New Roman" w:hAnsi="Times New Roman"/>
                <w:color w:val="000000"/>
                <w:lang w:eastAsia="uk-UA"/>
              </w:rPr>
              <w:t xml:space="preserve"> року №</w:t>
            </w:r>
          </w:p>
          <w:p w14:paraId="10F05E8B" w14:textId="77777777" w:rsidR="004231B4" w:rsidRPr="00672F0C" w:rsidRDefault="004231B4" w:rsidP="00D43007">
            <w:pPr>
              <w:spacing w:after="0" w:line="240" w:lineRule="auto"/>
              <w:ind w:left="80"/>
              <w:rPr>
                <w:rFonts w:ascii="Times New Roman" w:hAnsi="Times New Roman"/>
                <w:color w:val="000000"/>
                <w:lang w:eastAsia="uk-UA"/>
              </w:rPr>
            </w:pPr>
          </w:p>
        </w:tc>
      </w:tr>
      <w:tr w:rsidR="004231B4" w:rsidRPr="004231B4" w14:paraId="7FB9D8B7" w14:textId="77777777" w:rsidTr="004231B4">
        <w:trPr>
          <w:trHeight w:val="381"/>
        </w:trPr>
        <w:tc>
          <w:tcPr>
            <w:tcW w:w="14754" w:type="dxa"/>
            <w:gridSpan w:val="17"/>
            <w:tcBorders>
              <w:top w:val="nil"/>
              <w:left w:val="nil"/>
              <w:bottom w:val="nil"/>
              <w:right w:val="nil"/>
            </w:tcBorders>
            <w:shd w:val="clear" w:color="auto" w:fill="auto"/>
            <w:hideMark/>
          </w:tcPr>
          <w:p w14:paraId="5419E02C"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УТОЧНЕНННЯ РОЗПОДІЛУ</w:t>
            </w:r>
          </w:p>
        </w:tc>
      </w:tr>
      <w:tr w:rsidR="004231B4" w:rsidRPr="004231B4" w14:paraId="1B5E20A3" w14:textId="77777777" w:rsidTr="004231B4">
        <w:trPr>
          <w:trHeight w:val="399"/>
        </w:trPr>
        <w:tc>
          <w:tcPr>
            <w:tcW w:w="14754" w:type="dxa"/>
            <w:gridSpan w:val="17"/>
            <w:tcBorders>
              <w:top w:val="nil"/>
              <w:left w:val="nil"/>
              <w:bottom w:val="nil"/>
              <w:right w:val="nil"/>
            </w:tcBorders>
            <w:shd w:val="clear" w:color="auto" w:fill="auto"/>
            <w:hideMark/>
          </w:tcPr>
          <w:p w14:paraId="17BBD16E"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видатків місцевого бюджету на 2026 рік</w:t>
            </w:r>
          </w:p>
        </w:tc>
      </w:tr>
      <w:tr w:rsidR="004231B4" w:rsidRPr="004231B4" w14:paraId="58A8F344" w14:textId="77777777" w:rsidTr="004231B4">
        <w:trPr>
          <w:trHeight w:val="219"/>
        </w:trPr>
        <w:tc>
          <w:tcPr>
            <w:tcW w:w="4207" w:type="dxa"/>
            <w:gridSpan w:val="4"/>
            <w:tcBorders>
              <w:top w:val="nil"/>
              <w:left w:val="nil"/>
              <w:bottom w:val="nil"/>
              <w:right w:val="nil"/>
            </w:tcBorders>
            <w:shd w:val="clear" w:color="auto" w:fill="auto"/>
            <w:vAlign w:val="center"/>
            <w:hideMark/>
          </w:tcPr>
          <w:p w14:paraId="0516BF1F"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0256300000</w:t>
            </w:r>
          </w:p>
        </w:tc>
        <w:tc>
          <w:tcPr>
            <w:tcW w:w="783" w:type="dxa"/>
            <w:tcBorders>
              <w:top w:val="nil"/>
              <w:left w:val="nil"/>
              <w:bottom w:val="nil"/>
              <w:right w:val="nil"/>
            </w:tcBorders>
            <w:shd w:val="clear" w:color="auto" w:fill="auto"/>
            <w:hideMark/>
          </w:tcPr>
          <w:p w14:paraId="54AEBAB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4E3CD52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0EC9B2C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6ADD2B7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41D8D7D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36DCE65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537E4B6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93" w:type="dxa"/>
            <w:tcBorders>
              <w:top w:val="nil"/>
              <w:left w:val="nil"/>
              <w:bottom w:val="nil"/>
              <w:right w:val="nil"/>
            </w:tcBorders>
            <w:shd w:val="clear" w:color="auto" w:fill="auto"/>
            <w:hideMark/>
          </w:tcPr>
          <w:p w14:paraId="2F1FDBE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5" w:type="dxa"/>
            <w:tcBorders>
              <w:top w:val="nil"/>
              <w:left w:val="nil"/>
              <w:bottom w:val="nil"/>
              <w:right w:val="nil"/>
            </w:tcBorders>
            <w:shd w:val="clear" w:color="auto" w:fill="auto"/>
            <w:hideMark/>
          </w:tcPr>
          <w:p w14:paraId="74430D5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33" w:type="dxa"/>
            <w:tcBorders>
              <w:top w:val="nil"/>
              <w:left w:val="nil"/>
              <w:bottom w:val="nil"/>
              <w:right w:val="nil"/>
            </w:tcBorders>
            <w:shd w:val="clear" w:color="auto" w:fill="auto"/>
            <w:hideMark/>
          </w:tcPr>
          <w:p w14:paraId="4B62E0A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2B52174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6" w:type="dxa"/>
            <w:tcBorders>
              <w:top w:val="nil"/>
              <w:left w:val="nil"/>
              <w:bottom w:val="nil"/>
              <w:right w:val="nil"/>
            </w:tcBorders>
            <w:shd w:val="clear" w:color="auto" w:fill="auto"/>
            <w:hideMark/>
          </w:tcPr>
          <w:p w14:paraId="0752DA4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108BA79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7DF8FAE2" w14:textId="77777777" w:rsidTr="004231B4">
        <w:trPr>
          <w:trHeight w:val="240"/>
        </w:trPr>
        <w:tc>
          <w:tcPr>
            <w:tcW w:w="4207" w:type="dxa"/>
            <w:gridSpan w:val="4"/>
            <w:tcBorders>
              <w:top w:val="single" w:sz="4" w:space="0" w:color="000000"/>
              <w:left w:val="nil"/>
              <w:bottom w:val="nil"/>
              <w:right w:val="nil"/>
            </w:tcBorders>
            <w:shd w:val="clear" w:color="auto" w:fill="auto"/>
            <w:vAlign w:val="center"/>
            <w:hideMark/>
          </w:tcPr>
          <w:p w14:paraId="6489665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(код бюджету)</w:t>
            </w:r>
          </w:p>
        </w:tc>
        <w:tc>
          <w:tcPr>
            <w:tcW w:w="783" w:type="dxa"/>
            <w:tcBorders>
              <w:top w:val="nil"/>
              <w:left w:val="nil"/>
              <w:bottom w:val="nil"/>
              <w:right w:val="nil"/>
            </w:tcBorders>
            <w:shd w:val="clear" w:color="auto" w:fill="auto"/>
            <w:hideMark/>
          </w:tcPr>
          <w:p w14:paraId="06292F3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75052F9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630083A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25C8AEE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1EEAEE6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35C96D8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0B7C2BD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93" w:type="dxa"/>
            <w:tcBorders>
              <w:top w:val="nil"/>
              <w:left w:val="nil"/>
              <w:bottom w:val="nil"/>
              <w:right w:val="nil"/>
            </w:tcBorders>
            <w:shd w:val="clear" w:color="auto" w:fill="auto"/>
            <w:hideMark/>
          </w:tcPr>
          <w:p w14:paraId="35AA8F6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5" w:type="dxa"/>
            <w:tcBorders>
              <w:top w:val="nil"/>
              <w:left w:val="nil"/>
              <w:bottom w:val="nil"/>
              <w:right w:val="nil"/>
            </w:tcBorders>
            <w:shd w:val="clear" w:color="auto" w:fill="auto"/>
            <w:hideMark/>
          </w:tcPr>
          <w:p w14:paraId="6B4B3F8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33" w:type="dxa"/>
            <w:tcBorders>
              <w:top w:val="nil"/>
              <w:left w:val="nil"/>
              <w:bottom w:val="nil"/>
              <w:right w:val="nil"/>
            </w:tcBorders>
            <w:shd w:val="clear" w:color="auto" w:fill="auto"/>
            <w:hideMark/>
          </w:tcPr>
          <w:p w14:paraId="40D0D5D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26A9659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6" w:type="dxa"/>
            <w:tcBorders>
              <w:top w:val="nil"/>
              <w:left w:val="nil"/>
              <w:bottom w:val="nil"/>
              <w:right w:val="nil"/>
            </w:tcBorders>
            <w:shd w:val="clear" w:color="auto" w:fill="auto"/>
            <w:hideMark/>
          </w:tcPr>
          <w:p w14:paraId="4BAA1CD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5820D0D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598933B7" w14:textId="77777777" w:rsidTr="004231B4">
        <w:trPr>
          <w:trHeight w:val="219"/>
        </w:trPr>
        <w:tc>
          <w:tcPr>
            <w:tcW w:w="802" w:type="dxa"/>
            <w:tcBorders>
              <w:top w:val="nil"/>
              <w:left w:val="nil"/>
              <w:bottom w:val="nil"/>
              <w:right w:val="nil"/>
            </w:tcBorders>
            <w:shd w:val="clear" w:color="auto" w:fill="auto"/>
            <w:hideMark/>
          </w:tcPr>
          <w:p w14:paraId="53BD991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2" w:type="dxa"/>
            <w:tcBorders>
              <w:top w:val="nil"/>
              <w:left w:val="nil"/>
              <w:bottom w:val="nil"/>
              <w:right w:val="nil"/>
            </w:tcBorders>
            <w:shd w:val="clear" w:color="auto" w:fill="auto"/>
            <w:hideMark/>
          </w:tcPr>
          <w:p w14:paraId="2BA65A2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4" w:type="dxa"/>
            <w:tcBorders>
              <w:top w:val="nil"/>
              <w:left w:val="nil"/>
              <w:bottom w:val="nil"/>
              <w:right w:val="nil"/>
            </w:tcBorders>
            <w:shd w:val="clear" w:color="auto" w:fill="auto"/>
            <w:hideMark/>
          </w:tcPr>
          <w:p w14:paraId="27DE35E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99" w:type="dxa"/>
            <w:tcBorders>
              <w:top w:val="nil"/>
              <w:left w:val="nil"/>
              <w:bottom w:val="nil"/>
              <w:right w:val="nil"/>
            </w:tcBorders>
            <w:shd w:val="clear" w:color="auto" w:fill="auto"/>
            <w:hideMark/>
          </w:tcPr>
          <w:p w14:paraId="12C5E82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4D68243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4" w:type="dxa"/>
            <w:tcBorders>
              <w:top w:val="nil"/>
              <w:left w:val="nil"/>
              <w:bottom w:val="nil"/>
              <w:right w:val="nil"/>
            </w:tcBorders>
            <w:shd w:val="clear" w:color="auto" w:fill="auto"/>
            <w:hideMark/>
          </w:tcPr>
          <w:p w14:paraId="2F41479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1" w:type="dxa"/>
            <w:tcBorders>
              <w:top w:val="nil"/>
              <w:left w:val="nil"/>
              <w:bottom w:val="nil"/>
              <w:right w:val="nil"/>
            </w:tcBorders>
            <w:shd w:val="clear" w:color="auto" w:fill="auto"/>
            <w:hideMark/>
          </w:tcPr>
          <w:p w14:paraId="766432E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7D010FC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2CC7DD2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7" w:type="dxa"/>
            <w:tcBorders>
              <w:top w:val="nil"/>
              <w:left w:val="nil"/>
              <w:bottom w:val="nil"/>
              <w:right w:val="nil"/>
            </w:tcBorders>
            <w:shd w:val="clear" w:color="auto" w:fill="auto"/>
            <w:hideMark/>
          </w:tcPr>
          <w:p w14:paraId="0A7BE52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83" w:type="dxa"/>
            <w:tcBorders>
              <w:top w:val="nil"/>
              <w:left w:val="nil"/>
              <w:bottom w:val="nil"/>
              <w:right w:val="nil"/>
            </w:tcBorders>
            <w:shd w:val="clear" w:color="auto" w:fill="auto"/>
            <w:hideMark/>
          </w:tcPr>
          <w:p w14:paraId="4E11F32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93" w:type="dxa"/>
            <w:tcBorders>
              <w:top w:val="nil"/>
              <w:left w:val="nil"/>
              <w:bottom w:val="nil"/>
              <w:right w:val="nil"/>
            </w:tcBorders>
            <w:shd w:val="clear" w:color="auto" w:fill="auto"/>
            <w:hideMark/>
          </w:tcPr>
          <w:p w14:paraId="21AA535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35" w:type="dxa"/>
            <w:tcBorders>
              <w:top w:val="nil"/>
              <w:left w:val="nil"/>
              <w:bottom w:val="nil"/>
              <w:right w:val="nil"/>
            </w:tcBorders>
            <w:shd w:val="clear" w:color="auto" w:fill="auto"/>
            <w:hideMark/>
          </w:tcPr>
          <w:p w14:paraId="1E4D376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733" w:type="dxa"/>
            <w:tcBorders>
              <w:top w:val="nil"/>
              <w:left w:val="nil"/>
              <w:bottom w:val="nil"/>
              <w:right w:val="nil"/>
            </w:tcBorders>
            <w:shd w:val="clear" w:color="auto" w:fill="auto"/>
            <w:hideMark/>
          </w:tcPr>
          <w:p w14:paraId="1354619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01" w:type="dxa"/>
            <w:tcBorders>
              <w:top w:val="nil"/>
              <w:left w:val="nil"/>
              <w:bottom w:val="nil"/>
              <w:right w:val="nil"/>
            </w:tcBorders>
            <w:shd w:val="clear" w:color="auto" w:fill="auto"/>
            <w:hideMark/>
          </w:tcPr>
          <w:p w14:paraId="27307D2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6" w:type="dxa"/>
            <w:tcBorders>
              <w:top w:val="nil"/>
              <w:left w:val="nil"/>
              <w:bottom w:val="nil"/>
              <w:right w:val="nil"/>
            </w:tcBorders>
            <w:shd w:val="clear" w:color="auto" w:fill="auto"/>
            <w:hideMark/>
          </w:tcPr>
          <w:p w14:paraId="0A3EFE5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0" w:type="dxa"/>
            <w:tcBorders>
              <w:top w:val="nil"/>
              <w:left w:val="nil"/>
              <w:bottom w:val="nil"/>
              <w:right w:val="nil"/>
            </w:tcBorders>
            <w:shd w:val="clear" w:color="auto" w:fill="auto"/>
            <w:hideMark/>
          </w:tcPr>
          <w:p w14:paraId="2DB02506"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(грн.)</w:t>
            </w:r>
          </w:p>
        </w:tc>
      </w:tr>
      <w:tr w:rsidR="004231B4" w:rsidRPr="004231B4" w14:paraId="4828CE16" w14:textId="77777777" w:rsidTr="004231B4">
        <w:trPr>
          <w:trHeight w:val="339"/>
        </w:trPr>
        <w:tc>
          <w:tcPr>
            <w:tcW w:w="8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1D9D4"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Код Програмної класифікації видатків та кредитування місцевого бюджету</w:t>
            </w:r>
          </w:p>
        </w:tc>
        <w:tc>
          <w:tcPr>
            <w:tcW w:w="8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E9EDE"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Код Типової програмної класифікації видатків та кредитування місцевого бюджету</w:t>
            </w:r>
          </w:p>
        </w:tc>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16012"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Код Функціональної класифікації видатків та кредитування бюджету</w:t>
            </w:r>
          </w:p>
        </w:tc>
        <w:tc>
          <w:tcPr>
            <w:tcW w:w="24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F7FEE"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Найменування</w:t>
            </w:r>
            <w:r w:rsidRPr="004231B4">
              <w:rPr>
                <w:rFonts w:ascii="Times New Roman" w:eastAsia="Times New Roman" w:hAnsi="Times New Roman"/>
                <w:color w:val="000000"/>
                <w:sz w:val="10"/>
                <w:szCs w:val="10"/>
                <w:lang w:eastAsia="uk-UA"/>
              </w:rPr>
              <w:br/>
              <w:t>головного розпорядника коштів місцевого бюджету/</w:t>
            </w:r>
            <w:r w:rsidRPr="004231B4">
              <w:rPr>
                <w:rFonts w:ascii="Times New Roman" w:eastAsia="Times New Roman" w:hAnsi="Times New Roman"/>
                <w:color w:val="000000"/>
                <w:sz w:val="10"/>
                <w:szCs w:val="10"/>
                <w:lang w:eastAsia="uk-UA"/>
              </w:rPr>
              <w:br/>
              <w:t>відповідального виконавця, найменування бюджетної</w:t>
            </w:r>
            <w:r w:rsidRPr="004231B4">
              <w:rPr>
                <w:rFonts w:ascii="Times New Roman" w:eastAsia="Times New Roman" w:hAnsi="Times New Roman"/>
                <w:color w:val="000000"/>
                <w:sz w:val="10"/>
                <w:szCs w:val="10"/>
                <w:lang w:eastAsia="uk-UA"/>
              </w:rPr>
              <w:br/>
              <w:t>програми згідно з Типовою програмною класифікацією</w:t>
            </w:r>
            <w:r w:rsidRPr="004231B4">
              <w:rPr>
                <w:rFonts w:ascii="Times New Roman" w:eastAsia="Times New Roman" w:hAnsi="Times New Roman"/>
                <w:color w:val="000000"/>
                <w:sz w:val="10"/>
                <w:szCs w:val="10"/>
                <w:lang w:eastAsia="uk-UA"/>
              </w:rPr>
              <w:br/>
              <w:t>видатків та кредитування місцевого бюджету</w:t>
            </w:r>
          </w:p>
        </w:tc>
        <w:tc>
          <w:tcPr>
            <w:tcW w:w="4143" w:type="dxa"/>
            <w:gridSpan w:val="5"/>
            <w:tcBorders>
              <w:top w:val="single" w:sz="4" w:space="0" w:color="000000"/>
              <w:left w:val="nil"/>
              <w:bottom w:val="single" w:sz="4" w:space="0" w:color="000000"/>
              <w:right w:val="single" w:sz="4" w:space="0" w:color="000000"/>
            </w:tcBorders>
            <w:shd w:val="clear" w:color="auto" w:fill="auto"/>
            <w:vAlign w:val="center"/>
            <w:hideMark/>
          </w:tcPr>
          <w:p w14:paraId="346BD528"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Загальний фонд</w:t>
            </w:r>
          </w:p>
        </w:tc>
        <w:tc>
          <w:tcPr>
            <w:tcW w:w="4771" w:type="dxa"/>
            <w:gridSpan w:val="6"/>
            <w:tcBorders>
              <w:top w:val="single" w:sz="4" w:space="0" w:color="000000"/>
              <w:left w:val="nil"/>
              <w:bottom w:val="single" w:sz="4" w:space="0" w:color="000000"/>
              <w:right w:val="single" w:sz="4" w:space="0" w:color="000000"/>
            </w:tcBorders>
            <w:shd w:val="clear" w:color="auto" w:fill="auto"/>
            <w:vAlign w:val="center"/>
            <w:hideMark/>
          </w:tcPr>
          <w:p w14:paraId="27DD3793"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Спеціальний фонд</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9C649"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Разом</w:t>
            </w:r>
          </w:p>
        </w:tc>
      </w:tr>
      <w:tr w:rsidR="004231B4" w:rsidRPr="004231B4" w14:paraId="47960748" w14:textId="77777777" w:rsidTr="004231B4">
        <w:trPr>
          <w:trHeight w:val="240"/>
        </w:trPr>
        <w:tc>
          <w:tcPr>
            <w:tcW w:w="802" w:type="dxa"/>
            <w:vMerge/>
            <w:tcBorders>
              <w:top w:val="single" w:sz="4" w:space="0" w:color="000000"/>
              <w:left w:val="single" w:sz="4" w:space="0" w:color="000000"/>
              <w:bottom w:val="single" w:sz="4" w:space="0" w:color="000000"/>
              <w:right w:val="single" w:sz="4" w:space="0" w:color="000000"/>
            </w:tcBorders>
            <w:vAlign w:val="center"/>
            <w:hideMark/>
          </w:tcPr>
          <w:p w14:paraId="60770DAA"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802" w:type="dxa"/>
            <w:vMerge/>
            <w:tcBorders>
              <w:top w:val="single" w:sz="4" w:space="0" w:color="000000"/>
              <w:left w:val="single" w:sz="4" w:space="0" w:color="000000"/>
              <w:bottom w:val="single" w:sz="4" w:space="0" w:color="000000"/>
              <w:right w:val="single" w:sz="4" w:space="0" w:color="000000"/>
            </w:tcBorders>
            <w:vAlign w:val="center"/>
            <w:hideMark/>
          </w:tcPr>
          <w:p w14:paraId="52540D45"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904" w:type="dxa"/>
            <w:vMerge/>
            <w:tcBorders>
              <w:top w:val="single" w:sz="4" w:space="0" w:color="000000"/>
              <w:left w:val="single" w:sz="4" w:space="0" w:color="000000"/>
              <w:bottom w:val="single" w:sz="4" w:space="0" w:color="000000"/>
              <w:right w:val="single" w:sz="4" w:space="0" w:color="000000"/>
            </w:tcBorders>
            <w:vAlign w:val="center"/>
            <w:hideMark/>
          </w:tcPr>
          <w:p w14:paraId="7D8DFA16"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2482" w:type="dxa"/>
            <w:gridSpan w:val="2"/>
            <w:vMerge/>
            <w:tcBorders>
              <w:top w:val="single" w:sz="4" w:space="0" w:color="000000"/>
              <w:left w:val="single" w:sz="4" w:space="0" w:color="000000"/>
              <w:bottom w:val="single" w:sz="4" w:space="0" w:color="000000"/>
              <w:right w:val="single" w:sz="4" w:space="0" w:color="000000"/>
            </w:tcBorders>
            <w:vAlign w:val="center"/>
            <w:hideMark/>
          </w:tcPr>
          <w:p w14:paraId="4AC01F05"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8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772D490"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B5178A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видатки споживання</w:t>
            </w:r>
          </w:p>
        </w:tc>
        <w:tc>
          <w:tcPr>
            <w:tcW w:w="1651" w:type="dxa"/>
            <w:gridSpan w:val="2"/>
            <w:tcBorders>
              <w:top w:val="single" w:sz="4" w:space="0" w:color="000000"/>
              <w:left w:val="nil"/>
              <w:bottom w:val="single" w:sz="4" w:space="0" w:color="000000"/>
              <w:right w:val="single" w:sz="4" w:space="0" w:color="000000"/>
            </w:tcBorders>
            <w:shd w:val="clear" w:color="auto" w:fill="auto"/>
            <w:vAlign w:val="center"/>
            <w:hideMark/>
          </w:tcPr>
          <w:p w14:paraId="1F8F2897"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з них</w:t>
            </w:r>
          </w:p>
        </w:tc>
        <w:tc>
          <w:tcPr>
            <w:tcW w:w="807"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14F4FB"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видатки</w:t>
            </w:r>
            <w:r w:rsidRPr="004231B4">
              <w:rPr>
                <w:rFonts w:ascii="Times New Roman" w:eastAsia="Times New Roman" w:hAnsi="Times New Roman"/>
                <w:color w:val="000000"/>
                <w:sz w:val="14"/>
                <w:szCs w:val="14"/>
                <w:lang w:eastAsia="uk-UA"/>
              </w:rPr>
              <w:br/>
              <w:t>розвитку</w:t>
            </w:r>
          </w:p>
        </w:tc>
        <w:tc>
          <w:tcPr>
            <w:tcW w:w="78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9073002"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7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3C962A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у тому числі бюджет розвитку</w:t>
            </w:r>
          </w:p>
        </w:tc>
        <w:tc>
          <w:tcPr>
            <w:tcW w:w="8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DA03F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видатки споживання</w:t>
            </w:r>
          </w:p>
        </w:tc>
        <w:tc>
          <w:tcPr>
            <w:tcW w:w="1534" w:type="dxa"/>
            <w:gridSpan w:val="2"/>
            <w:tcBorders>
              <w:top w:val="single" w:sz="4" w:space="0" w:color="000000"/>
              <w:left w:val="nil"/>
              <w:bottom w:val="single" w:sz="4" w:space="0" w:color="000000"/>
              <w:right w:val="single" w:sz="4" w:space="0" w:color="000000"/>
            </w:tcBorders>
            <w:shd w:val="clear" w:color="auto" w:fill="auto"/>
            <w:vAlign w:val="center"/>
            <w:hideMark/>
          </w:tcPr>
          <w:p w14:paraId="39D72B91"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з них</w:t>
            </w:r>
          </w:p>
        </w:tc>
        <w:tc>
          <w:tcPr>
            <w:tcW w:w="82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EAF37CA"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видатки</w:t>
            </w:r>
            <w:r w:rsidRPr="004231B4">
              <w:rPr>
                <w:rFonts w:ascii="Times New Roman" w:eastAsia="Times New Roman" w:hAnsi="Times New Roman"/>
                <w:color w:val="000000"/>
                <w:sz w:val="14"/>
                <w:szCs w:val="14"/>
                <w:lang w:eastAsia="uk-UA"/>
              </w:rPr>
              <w:br/>
              <w:t>розвитку</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72FBF940"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r>
      <w:tr w:rsidR="004231B4" w:rsidRPr="004231B4" w14:paraId="4C93C4F5" w14:textId="77777777" w:rsidTr="004231B4">
        <w:trPr>
          <w:trHeight w:val="981"/>
        </w:trPr>
        <w:tc>
          <w:tcPr>
            <w:tcW w:w="802" w:type="dxa"/>
            <w:vMerge/>
            <w:tcBorders>
              <w:top w:val="single" w:sz="4" w:space="0" w:color="000000"/>
              <w:left w:val="single" w:sz="4" w:space="0" w:color="000000"/>
              <w:bottom w:val="single" w:sz="4" w:space="0" w:color="000000"/>
              <w:right w:val="single" w:sz="4" w:space="0" w:color="000000"/>
            </w:tcBorders>
            <w:vAlign w:val="center"/>
            <w:hideMark/>
          </w:tcPr>
          <w:p w14:paraId="61A238E2"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802" w:type="dxa"/>
            <w:vMerge/>
            <w:tcBorders>
              <w:top w:val="single" w:sz="4" w:space="0" w:color="000000"/>
              <w:left w:val="single" w:sz="4" w:space="0" w:color="000000"/>
              <w:bottom w:val="single" w:sz="4" w:space="0" w:color="000000"/>
              <w:right w:val="single" w:sz="4" w:space="0" w:color="000000"/>
            </w:tcBorders>
            <w:vAlign w:val="center"/>
            <w:hideMark/>
          </w:tcPr>
          <w:p w14:paraId="276D2D3D"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904" w:type="dxa"/>
            <w:vMerge/>
            <w:tcBorders>
              <w:top w:val="single" w:sz="4" w:space="0" w:color="000000"/>
              <w:left w:val="single" w:sz="4" w:space="0" w:color="000000"/>
              <w:bottom w:val="single" w:sz="4" w:space="0" w:color="000000"/>
              <w:right w:val="single" w:sz="4" w:space="0" w:color="000000"/>
            </w:tcBorders>
            <w:vAlign w:val="center"/>
            <w:hideMark/>
          </w:tcPr>
          <w:p w14:paraId="226D4FA9"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2482" w:type="dxa"/>
            <w:gridSpan w:val="2"/>
            <w:vMerge/>
            <w:tcBorders>
              <w:top w:val="single" w:sz="4" w:space="0" w:color="000000"/>
              <w:left w:val="single" w:sz="4" w:space="0" w:color="000000"/>
              <w:bottom w:val="single" w:sz="4" w:space="0" w:color="000000"/>
              <w:right w:val="single" w:sz="4" w:space="0" w:color="000000"/>
            </w:tcBorders>
            <w:vAlign w:val="center"/>
            <w:hideMark/>
          </w:tcPr>
          <w:p w14:paraId="5695B958"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834" w:type="dxa"/>
            <w:vMerge/>
            <w:tcBorders>
              <w:top w:val="nil"/>
              <w:left w:val="single" w:sz="4" w:space="0" w:color="000000"/>
              <w:bottom w:val="single" w:sz="4" w:space="0" w:color="000000"/>
              <w:right w:val="single" w:sz="4" w:space="0" w:color="000000"/>
            </w:tcBorders>
            <w:vAlign w:val="center"/>
            <w:hideMark/>
          </w:tcPr>
          <w:p w14:paraId="48F45297"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851" w:type="dxa"/>
            <w:vMerge/>
            <w:tcBorders>
              <w:top w:val="nil"/>
              <w:left w:val="single" w:sz="4" w:space="0" w:color="000000"/>
              <w:bottom w:val="single" w:sz="4" w:space="0" w:color="000000"/>
              <w:right w:val="single" w:sz="4" w:space="0" w:color="000000"/>
            </w:tcBorders>
            <w:vAlign w:val="center"/>
            <w:hideMark/>
          </w:tcPr>
          <w:p w14:paraId="60113AB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p>
        </w:tc>
        <w:tc>
          <w:tcPr>
            <w:tcW w:w="850" w:type="dxa"/>
            <w:tcBorders>
              <w:top w:val="nil"/>
              <w:left w:val="nil"/>
              <w:bottom w:val="single" w:sz="4" w:space="0" w:color="000000"/>
              <w:right w:val="single" w:sz="4" w:space="0" w:color="000000"/>
            </w:tcBorders>
            <w:shd w:val="clear" w:color="auto" w:fill="auto"/>
            <w:vAlign w:val="center"/>
            <w:hideMark/>
          </w:tcPr>
          <w:p w14:paraId="1006E38A"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оплата</w:t>
            </w:r>
            <w:r w:rsidRPr="004231B4">
              <w:rPr>
                <w:rFonts w:ascii="Times New Roman" w:eastAsia="Times New Roman" w:hAnsi="Times New Roman"/>
                <w:color w:val="000000"/>
                <w:sz w:val="14"/>
                <w:szCs w:val="14"/>
                <w:lang w:eastAsia="uk-UA"/>
              </w:rPr>
              <w:br/>
              <w:t>праці</w:t>
            </w:r>
          </w:p>
        </w:tc>
        <w:tc>
          <w:tcPr>
            <w:tcW w:w="801" w:type="dxa"/>
            <w:tcBorders>
              <w:top w:val="nil"/>
              <w:left w:val="nil"/>
              <w:bottom w:val="single" w:sz="4" w:space="0" w:color="000000"/>
              <w:right w:val="single" w:sz="4" w:space="0" w:color="000000"/>
            </w:tcBorders>
            <w:shd w:val="clear" w:color="auto" w:fill="auto"/>
            <w:vAlign w:val="center"/>
            <w:hideMark/>
          </w:tcPr>
          <w:p w14:paraId="7353E32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комунальні послуги та енергоносії</w:t>
            </w:r>
          </w:p>
        </w:tc>
        <w:tc>
          <w:tcPr>
            <w:tcW w:w="807" w:type="dxa"/>
            <w:vMerge/>
            <w:tcBorders>
              <w:top w:val="nil"/>
              <w:left w:val="single" w:sz="4" w:space="0" w:color="000000"/>
              <w:bottom w:val="single" w:sz="4" w:space="0" w:color="000000"/>
              <w:right w:val="single" w:sz="4" w:space="0" w:color="000000"/>
            </w:tcBorders>
            <w:vAlign w:val="center"/>
            <w:hideMark/>
          </w:tcPr>
          <w:p w14:paraId="743EF81B"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783" w:type="dxa"/>
            <w:vMerge/>
            <w:tcBorders>
              <w:top w:val="nil"/>
              <w:left w:val="single" w:sz="4" w:space="0" w:color="000000"/>
              <w:bottom w:val="single" w:sz="4" w:space="0" w:color="000000"/>
              <w:right w:val="single" w:sz="4" w:space="0" w:color="000000"/>
            </w:tcBorders>
            <w:vAlign w:val="center"/>
            <w:hideMark/>
          </w:tcPr>
          <w:p w14:paraId="2EC11E05"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c>
          <w:tcPr>
            <w:tcW w:w="793" w:type="dxa"/>
            <w:vMerge/>
            <w:tcBorders>
              <w:top w:val="nil"/>
              <w:left w:val="single" w:sz="4" w:space="0" w:color="000000"/>
              <w:bottom w:val="single" w:sz="4" w:space="0" w:color="000000"/>
              <w:right w:val="single" w:sz="4" w:space="0" w:color="000000"/>
            </w:tcBorders>
            <w:vAlign w:val="center"/>
            <w:hideMark/>
          </w:tcPr>
          <w:p w14:paraId="41A9632F"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p>
        </w:tc>
        <w:tc>
          <w:tcPr>
            <w:tcW w:w="835" w:type="dxa"/>
            <w:vMerge/>
            <w:tcBorders>
              <w:top w:val="nil"/>
              <w:left w:val="single" w:sz="4" w:space="0" w:color="000000"/>
              <w:bottom w:val="single" w:sz="4" w:space="0" w:color="000000"/>
              <w:right w:val="single" w:sz="4" w:space="0" w:color="000000"/>
            </w:tcBorders>
            <w:vAlign w:val="center"/>
            <w:hideMark/>
          </w:tcPr>
          <w:p w14:paraId="1A4ED2D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p>
        </w:tc>
        <w:tc>
          <w:tcPr>
            <w:tcW w:w="733" w:type="dxa"/>
            <w:tcBorders>
              <w:top w:val="nil"/>
              <w:left w:val="nil"/>
              <w:bottom w:val="single" w:sz="4" w:space="0" w:color="000000"/>
              <w:right w:val="single" w:sz="4" w:space="0" w:color="000000"/>
            </w:tcBorders>
            <w:shd w:val="clear" w:color="auto" w:fill="auto"/>
            <w:vAlign w:val="center"/>
            <w:hideMark/>
          </w:tcPr>
          <w:p w14:paraId="5CFBA154"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оплата</w:t>
            </w:r>
            <w:r w:rsidRPr="004231B4">
              <w:rPr>
                <w:rFonts w:ascii="Times New Roman" w:eastAsia="Times New Roman" w:hAnsi="Times New Roman"/>
                <w:color w:val="000000"/>
                <w:sz w:val="14"/>
                <w:szCs w:val="14"/>
                <w:lang w:eastAsia="uk-UA"/>
              </w:rPr>
              <w:br/>
              <w:t>праці</w:t>
            </w:r>
          </w:p>
        </w:tc>
        <w:tc>
          <w:tcPr>
            <w:tcW w:w="801" w:type="dxa"/>
            <w:tcBorders>
              <w:top w:val="nil"/>
              <w:left w:val="nil"/>
              <w:bottom w:val="single" w:sz="4" w:space="0" w:color="000000"/>
              <w:right w:val="single" w:sz="4" w:space="0" w:color="000000"/>
            </w:tcBorders>
            <w:shd w:val="clear" w:color="auto" w:fill="auto"/>
            <w:vAlign w:val="center"/>
            <w:hideMark/>
          </w:tcPr>
          <w:p w14:paraId="3C68ECD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комунальні послуги та енергоносії</w:t>
            </w:r>
          </w:p>
        </w:tc>
        <w:tc>
          <w:tcPr>
            <w:tcW w:w="826" w:type="dxa"/>
            <w:vMerge/>
            <w:tcBorders>
              <w:top w:val="nil"/>
              <w:left w:val="single" w:sz="4" w:space="0" w:color="000000"/>
              <w:bottom w:val="single" w:sz="4" w:space="0" w:color="000000"/>
              <w:right w:val="single" w:sz="4" w:space="0" w:color="000000"/>
            </w:tcBorders>
            <w:vAlign w:val="center"/>
            <w:hideMark/>
          </w:tcPr>
          <w:p w14:paraId="20526EA3"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56B3317"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p>
        </w:tc>
      </w:tr>
      <w:tr w:rsidR="004231B4" w:rsidRPr="004231B4" w14:paraId="1C23842B" w14:textId="77777777" w:rsidTr="004231B4">
        <w:trPr>
          <w:trHeight w:val="240"/>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5BF7CF6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w:t>
            </w:r>
          </w:p>
        </w:tc>
        <w:tc>
          <w:tcPr>
            <w:tcW w:w="802" w:type="dxa"/>
            <w:tcBorders>
              <w:top w:val="nil"/>
              <w:left w:val="nil"/>
              <w:bottom w:val="single" w:sz="4" w:space="0" w:color="000000"/>
              <w:right w:val="single" w:sz="4" w:space="0" w:color="000000"/>
            </w:tcBorders>
            <w:shd w:val="clear" w:color="auto" w:fill="auto"/>
            <w:vAlign w:val="center"/>
            <w:hideMark/>
          </w:tcPr>
          <w:p w14:paraId="4CDCB1E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w:t>
            </w:r>
          </w:p>
        </w:tc>
        <w:tc>
          <w:tcPr>
            <w:tcW w:w="904" w:type="dxa"/>
            <w:tcBorders>
              <w:top w:val="nil"/>
              <w:left w:val="nil"/>
              <w:bottom w:val="single" w:sz="4" w:space="0" w:color="000000"/>
              <w:right w:val="single" w:sz="4" w:space="0" w:color="000000"/>
            </w:tcBorders>
            <w:shd w:val="clear" w:color="auto" w:fill="auto"/>
            <w:vAlign w:val="center"/>
            <w:hideMark/>
          </w:tcPr>
          <w:p w14:paraId="49A1E50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2DD006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w:t>
            </w:r>
          </w:p>
        </w:tc>
        <w:tc>
          <w:tcPr>
            <w:tcW w:w="834" w:type="dxa"/>
            <w:tcBorders>
              <w:top w:val="nil"/>
              <w:left w:val="nil"/>
              <w:bottom w:val="single" w:sz="4" w:space="0" w:color="000000"/>
              <w:right w:val="single" w:sz="4" w:space="0" w:color="000000"/>
            </w:tcBorders>
            <w:shd w:val="clear" w:color="auto" w:fill="auto"/>
            <w:vAlign w:val="center"/>
            <w:hideMark/>
          </w:tcPr>
          <w:p w14:paraId="53658A1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5</w:t>
            </w:r>
          </w:p>
        </w:tc>
        <w:tc>
          <w:tcPr>
            <w:tcW w:w="851" w:type="dxa"/>
            <w:tcBorders>
              <w:top w:val="nil"/>
              <w:left w:val="nil"/>
              <w:bottom w:val="single" w:sz="4" w:space="0" w:color="000000"/>
              <w:right w:val="single" w:sz="4" w:space="0" w:color="000000"/>
            </w:tcBorders>
            <w:shd w:val="clear" w:color="auto" w:fill="auto"/>
            <w:vAlign w:val="center"/>
            <w:hideMark/>
          </w:tcPr>
          <w:p w14:paraId="796EAAC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6</w:t>
            </w:r>
          </w:p>
        </w:tc>
        <w:tc>
          <w:tcPr>
            <w:tcW w:w="850" w:type="dxa"/>
            <w:tcBorders>
              <w:top w:val="nil"/>
              <w:left w:val="nil"/>
              <w:bottom w:val="single" w:sz="4" w:space="0" w:color="000000"/>
              <w:right w:val="single" w:sz="4" w:space="0" w:color="000000"/>
            </w:tcBorders>
            <w:shd w:val="clear" w:color="auto" w:fill="auto"/>
            <w:vAlign w:val="center"/>
            <w:hideMark/>
          </w:tcPr>
          <w:p w14:paraId="259A971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w:t>
            </w:r>
          </w:p>
        </w:tc>
        <w:tc>
          <w:tcPr>
            <w:tcW w:w="801" w:type="dxa"/>
            <w:tcBorders>
              <w:top w:val="nil"/>
              <w:left w:val="nil"/>
              <w:bottom w:val="single" w:sz="4" w:space="0" w:color="000000"/>
              <w:right w:val="single" w:sz="4" w:space="0" w:color="000000"/>
            </w:tcBorders>
            <w:shd w:val="clear" w:color="auto" w:fill="auto"/>
            <w:vAlign w:val="center"/>
            <w:hideMark/>
          </w:tcPr>
          <w:p w14:paraId="36A4396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w:t>
            </w:r>
          </w:p>
        </w:tc>
        <w:tc>
          <w:tcPr>
            <w:tcW w:w="807" w:type="dxa"/>
            <w:tcBorders>
              <w:top w:val="nil"/>
              <w:left w:val="nil"/>
              <w:bottom w:val="single" w:sz="4" w:space="0" w:color="000000"/>
              <w:right w:val="single" w:sz="4" w:space="0" w:color="000000"/>
            </w:tcBorders>
            <w:shd w:val="clear" w:color="auto" w:fill="auto"/>
            <w:vAlign w:val="center"/>
            <w:hideMark/>
          </w:tcPr>
          <w:p w14:paraId="553C218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w:t>
            </w:r>
          </w:p>
        </w:tc>
        <w:tc>
          <w:tcPr>
            <w:tcW w:w="783" w:type="dxa"/>
            <w:tcBorders>
              <w:top w:val="nil"/>
              <w:left w:val="nil"/>
              <w:bottom w:val="single" w:sz="4" w:space="0" w:color="000000"/>
              <w:right w:val="single" w:sz="4" w:space="0" w:color="000000"/>
            </w:tcBorders>
            <w:shd w:val="clear" w:color="auto" w:fill="auto"/>
            <w:vAlign w:val="center"/>
            <w:hideMark/>
          </w:tcPr>
          <w:p w14:paraId="7EDE24F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w:t>
            </w:r>
          </w:p>
        </w:tc>
        <w:tc>
          <w:tcPr>
            <w:tcW w:w="793" w:type="dxa"/>
            <w:tcBorders>
              <w:top w:val="nil"/>
              <w:left w:val="nil"/>
              <w:bottom w:val="single" w:sz="4" w:space="0" w:color="000000"/>
              <w:right w:val="single" w:sz="4" w:space="0" w:color="000000"/>
            </w:tcBorders>
            <w:shd w:val="clear" w:color="auto" w:fill="auto"/>
            <w:vAlign w:val="center"/>
            <w:hideMark/>
          </w:tcPr>
          <w:p w14:paraId="2B3CB5B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11</w:t>
            </w:r>
          </w:p>
        </w:tc>
        <w:tc>
          <w:tcPr>
            <w:tcW w:w="835" w:type="dxa"/>
            <w:tcBorders>
              <w:top w:val="nil"/>
              <w:left w:val="nil"/>
              <w:bottom w:val="single" w:sz="4" w:space="0" w:color="000000"/>
              <w:right w:val="single" w:sz="4" w:space="0" w:color="000000"/>
            </w:tcBorders>
            <w:shd w:val="clear" w:color="auto" w:fill="auto"/>
            <w:vAlign w:val="center"/>
            <w:hideMark/>
          </w:tcPr>
          <w:p w14:paraId="5313870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12</w:t>
            </w:r>
          </w:p>
        </w:tc>
        <w:tc>
          <w:tcPr>
            <w:tcW w:w="733" w:type="dxa"/>
            <w:tcBorders>
              <w:top w:val="nil"/>
              <w:left w:val="nil"/>
              <w:bottom w:val="single" w:sz="4" w:space="0" w:color="000000"/>
              <w:right w:val="single" w:sz="4" w:space="0" w:color="000000"/>
            </w:tcBorders>
            <w:shd w:val="clear" w:color="auto" w:fill="auto"/>
            <w:vAlign w:val="center"/>
            <w:hideMark/>
          </w:tcPr>
          <w:p w14:paraId="2F3083D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13</w:t>
            </w:r>
          </w:p>
        </w:tc>
        <w:tc>
          <w:tcPr>
            <w:tcW w:w="801" w:type="dxa"/>
            <w:tcBorders>
              <w:top w:val="nil"/>
              <w:left w:val="nil"/>
              <w:bottom w:val="single" w:sz="4" w:space="0" w:color="000000"/>
              <w:right w:val="single" w:sz="4" w:space="0" w:color="000000"/>
            </w:tcBorders>
            <w:shd w:val="clear" w:color="auto" w:fill="auto"/>
            <w:vAlign w:val="center"/>
            <w:hideMark/>
          </w:tcPr>
          <w:p w14:paraId="733FB17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14</w:t>
            </w:r>
          </w:p>
        </w:tc>
        <w:tc>
          <w:tcPr>
            <w:tcW w:w="826" w:type="dxa"/>
            <w:tcBorders>
              <w:top w:val="nil"/>
              <w:left w:val="nil"/>
              <w:bottom w:val="single" w:sz="4" w:space="0" w:color="000000"/>
              <w:right w:val="single" w:sz="4" w:space="0" w:color="000000"/>
            </w:tcBorders>
            <w:shd w:val="clear" w:color="auto" w:fill="auto"/>
            <w:vAlign w:val="center"/>
            <w:hideMark/>
          </w:tcPr>
          <w:p w14:paraId="6D87151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15</w:t>
            </w:r>
          </w:p>
        </w:tc>
        <w:tc>
          <w:tcPr>
            <w:tcW w:w="850" w:type="dxa"/>
            <w:tcBorders>
              <w:top w:val="nil"/>
              <w:left w:val="nil"/>
              <w:bottom w:val="single" w:sz="4" w:space="0" w:color="000000"/>
              <w:right w:val="single" w:sz="4" w:space="0" w:color="000000"/>
            </w:tcBorders>
            <w:shd w:val="clear" w:color="auto" w:fill="auto"/>
            <w:vAlign w:val="center"/>
            <w:hideMark/>
          </w:tcPr>
          <w:p w14:paraId="723FFEE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16</w:t>
            </w:r>
          </w:p>
        </w:tc>
      </w:tr>
      <w:tr w:rsidR="004231B4" w:rsidRPr="004231B4" w14:paraId="3D5A9067" w14:textId="77777777" w:rsidTr="004231B4">
        <w:trPr>
          <w:trHeight w:val="240"/>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99236C5"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0100000</w:t>
            </w:r>
          </w:p>
        </w:tc>
        <w:tc>
          <w:tcPr>
            <w:tcW w:w="802" w:type="dxa"/>
            <w:tcBorders>
              <w:top w:val="nil"/>
              <w:left w:val="nil"/>
              <w:bottom w:val="single" w:sz="4" w:space="0" w:color="000000"/>
              <w:right w:val="single" w:sz="4" w:space="0" w:color="000000"/>
            </w:tcBorders>
            <w:shd w:val="clear" w:color="auto" w:fill="auto"/>
            <w:vAlign w:val="center"/>
            <w:hideMark/>
          </w:tcPr>
          <w:p w14:paraId="194BF28B"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11A4833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F4A5162"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Погребищенська міська рада</w:t>
            </w:r>
          </w:p>
        </w:tc>
        <w:tc>
          <w:tcPr>
            <w:tcW w:w="834" w:type="dxa"/>
            <w:tcBorders>
              <w:top w:val="nil"/>
              <w:left w:val="nil"/>
              <w:bottom w:val="single" w:sz="4" w:space="0" w:color="000000"/>
              <w:right w:val="single" w:sz="4" w:space="0" w:color="000000"/>
            </w:tcBorders>
            <w:shd w:val="clear" w:color="auto" w:fill="auto"/>
            <w:vAlign w:val="center"/>
            <w:hideMark/>
          </w:tcPr>
          <w:p w14:paraId="1121013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2 852 900,00</w:t>
            </w:r>
          </w:p>
        </w:tc>
        <w:tc>
          <w:tcPr>
            <w:tcW w:w="851" w:type="dxa"/>
            <w:tcBorders>
              <w:top w:val="nil"/>
              <w:left w:val="nil"/>
              <w:bottom w:val="single" w:sz="4" w:space="0" w:color="000000"/>
              <w:right w:val="single" w:sz="4" w:space="0" w:color="000000"/>
            </w:tcBorders>
            <w:shd w:val="clear" w:color="auto" w:fill="auto"/>
            <w:vAlign w:val="center"/>
            <w:hideMark/>
          </w:tcPr>
          <w:p w14:paraId="3A390C2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2 852 900,00</w:t>
            </w:r>
          </w:p>
        </w:tc>
        <w:tc>
          <w:tcPr>
            <w:tcW w:w="850" w:type="dxa"/>
            <w:tcBorders>
              <w:top w:val="nil"/>
              <w:left w:val="nil"/>
              <w:bottom w:val="single" w:sz="4" w:space="0" w:color="000000"/>
              <w:right w:val="single" w:sz="4" w:space="0" w:color="000000"/>
            </w:tcBorders>
            <w:shd w:val="clear" w:color="auto" w:fill="auto"/>
            <w:vAlign w:val="center"/>
            <w:hideMark/>
          </w:tcPr>
          <w:p w14:paraId="3994E8B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0B0DAE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3BCA6D4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5FCF918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390E426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731748C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5F4F094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624AC1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77EB7F8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2088DB8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2 852 900,00</w:t>
            </w:r>
          </w:p>
        </w:tc>
      </w:tr>
      <w:tr w:rsidR="004231B4" w:rsidRPr="004231B4" w14:paraId="076A526E" w14:textId="77777777" w:rsidTr="004231B4">
        <w:trPr>
          <w:trHeight w:val="240"/>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56628866"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0110000</w:t>
            </w:r>
          </w:p>
        </w:tc>
        <w:tc>
          <w:tcPr>
            <w:tcW w:w="802" w:type="dxa"/>
            <w:tcBorders>
              <w:top w:val="nil"/>
              <w:left w:val="nil"/>
              <w:bottom w:val="single" w:sz="4" w:space="0" w:color="000000"/>
              <w:right w:val="single" w:sz="4" w:space="0" w:color="000000"/>
            </w:tcBorders>
            <w:shd w:val="clear" w:color="auto" w:fill="auto"/>
            <w:vAlign w:val="center"/>
            <w:hideMark/>
          </w:tcPr>
          <w:p w14:paraId="1D1787C0"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2ABF8A4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11294C45"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Погребищенська міська рада</w:t>
            </w:r>
          </w:p>
        </w:tc>
        <w:tc>
          <w:tcPr>
            <w:tcW w:w="834" w:type="dxa"/>
            <w:tcBorders>
              <w:top w:val="nil"/>
              <w:left w:val="nil"/>
              <w:bottom w:val="single" w:sz="4" w:space="0" w:color="000000"/>
              <w:right w:val="single" w:sz="4" w:space="0" w:color="000000"/>
            </w:tcBorders>
            <w:shd w:val="clear" w:color="auto" w:fill="auto"/>
            <w:vAlign w:val="center"/>
            <w:hideMark/>
          </w:tcPr>
          <w:p w14:paraId="785FB18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2 852 900,00</w:t>
            </w:r>
          </w:p>
        </w:tc>
        <w:tc>
          <w:tcPr>
            <w:tcW w:w="851" w:type="dxa"/>
            <w:tcBorders>
              <w:top w:val="nil"/>
              <w:left w:val="nil"/>
              <w:bottom w:val="single" w:sz="4" w:space="0" w:color="000000"/>
              <w:right w:val="single" w:sz="4" w:space="0" w:color="000000"/>
            </w:tcBorders>
            <w:shd w:val="clear" w:color="auto" w:fill="auto"/>
            <w:vAlign w:val="center"/>
            <w:hideMark/>
          </w:tcPr>
          <w:p w14:paraId="0A2B812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2 852 900,00</w:t>
            </w:r>
          </w:p>
        </w:tc>
        <w:tc>
          <w:tcPr>
            <w:tcW w:w="850" w:type="dxa"/>
            <w:tcBorders>
              <w:top w:val="nil"/>
              <w:left w:val="nil"/>
              <w:bottom w:val="single" w:sz="4" w:space="0" w:color="000000"/>
              <w:right w:val="single" w:sz="4" w:space="0" w:color="000000"/>
            </w:tcBorders>
            <w:shd w:val="clear" w:color="auto" w:fill="auto"/>
            <w:vAlign w:val="center"/>
            <w:hideMark/>
          </w:tcPr>
          <w:p w14:paraId="4206BD0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178E01F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3DEF485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1FB5F32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223D69E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29144A6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0A777E4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534455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61558C8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29FDC48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2 852 900,00</w:t>
            </w:r>
          </w:p>
        </w:tc>
      </w:tr>
      <w:tr w:rsidR="004231B4" w:rsidRPr="004231B4" w14:paraId="266D0306" w14:textId="77777777" w:rsidTr="004231B4">
        <w:trPr>
          <w:trHeight w:val="240"/>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4E90D7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4BB58CD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0100</w:t>
            </w:r>
          </w:p>
        </w:tc>
        <w:tc>
          <w:tcPr>
            <w:tcW w:w="904" w:type="dxa"/>
            <w:tcBorders>
              <w:top w:val="nil"/>
              <w:left w:val="nil"/>
              <w:bottom w:val="single" w:sz="4" w:space="0" w:color="000000"/>
              <w:right w:val="single" w:sz="4" w:space="0" w:color="000000"/>
            </w:tcBorders>
            <w:shd w:val="clear" w:color="auto" w:fill="auto"/>
            <w:vAlign w:val="center"/>
            <w:hideMark/>
          </w:tcPr>
          <w:p w14:paraId="0EE8869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98140EE"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ДЕРЖАВНЕ УПРАВЛІННЯ</w:t>
            </w:r>
          </w:p>
        </w:tc>
        <w:tc>
          <w:tcPr>
            <w:tcW w:w="834" w:type="dxa"/>
            <w:tcBorders>
              <w:top w:val="nil"/>
              <w:left w:val="nil"/>
              <w:bottom w:val="single" w:sz="4" w:space="0" w:color="000000"/>
              <w:right w:val="single" w:sz="4" w:space="0" w:color="000000"/>
            </w:tcBorders>
            <w:shd w:val="clear" w:color="auto" w:fill="auto"/>
            <w:vAlign w:val="center"/>
            <w:hideMark/>
          </w:tcPr>
          <w:p w14:paraId="3EA4A2A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209 000,00</w:t>
            </w:r>
          </w:p>
        </w:tc>
        <w:tc>
          <w:tcPr>
            <w:tcW w:w="851" w:type="dxa"/>
            <w:tcBorders>
              <w:top w:val="nil"/>
              <w:left w:val="nil"/>
              <w:bottom w:val="single" w:sz="4" w:space="0" w:color="000000"/>
              <w:right w:val="single" w:sz="4" w:space="0" w:color="000000"/>
            </w:tcBorders>
            <w:shd w:val="clear" w:color="auto" w:fill="auto"/>
            <w:vAlign w:val="center"/>
            <w:hideMark/>
          </w:tcPr>
          <w:p w14:paraId="4D00E9B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209 000,00</w:t>
            </w:r>
          </w:p>
        </w:tc>
        <w:tc>
          <w:tcPr>
            <w:tcW w:w="850" w:type="dxa"/>
            <w:tcBorders>
              <w:top w:val="nil"/>
              <w:left w:val="nil"/>
              <w:bottom w:val="single" w:sz="4" w:space="0" w:color="000000"/>
              <w:right w:val="single" w:sz="4" w:space="0" w:color="000000"/>
            </w:tcBorders>
            <w:shd w:val="clear" w:color="auto" w:fill="auto"/>
            <w:vAlign w:val="center"/>
            <w:hideMark/>
          </w:tcPr>
          <w:p w14:paraId="3712CD6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675F8E0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57D9CFE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5A08E34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2204BE6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2B09C04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302125A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2AD44D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4C35C9A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46863A0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209 000,00</w:t>
            </w:r>
          </w:p>
        </w:tc>
      </w:tr>
      <w:tr w:rsidR="004231B4" w:rsidRPr="004231B4" w14:paraId="26FD75C8" w14:textId="77777777" w:rsidTr="004231B4">
        <w:trPr>
          <w:trHeight w:val="85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F19C6E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0110150</w:t>
            </w:r>
          </w:p>
        </w:tc>
        <w:tc>
          <w:tcPr>
            <w:tcW w:w="802" w:type="dxa"/>
            <w:tcBorders>
              <w:top w:val="nil"/>
              <w:left w:val="nil"/>
              <w:bottom w:val="single" w:sz="4" w:space="0" w:color="000000"/>
              <w:right w:val="single" w:sz="4" w:space="0" w:color="000000"/>
            </w:tcBorders>
            <w:shd w:val="clear" w:color="auto" w:fill="auto"/>
            <w:vAlign w:val="center"/>
            <w:hideMark/>
          </w:tcPr>
          <w:p w14:paraId="5AF0A84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0150</w:t>
            </w:r>
          </w:p>
        </w:tc>
        <w:tc>
          <w:tcPr>
            <w:tcW w:w="904" w:type="dxa"/>
            <w:tcBorders>
              <w:top w:val="nil"/>
              <w:left w:val="nil"/>
              <w:bottom w:val="single" w:sz="4" w:space="0" w:color="000000"/>
              <w:right w:val="single" w:sz="4" w:space="0" w:color="000000"/>
            </w:tcBorders>
            <w:shd w:val="clear" w:color="auto" w:fill="auto"/>
            <w:vAlign w:val="center"/>
            <w:hideMark/>
          </w:tcPr>
          <w:p w14:paraId="5D75224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0111</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1B1FB1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p>
        </w:tc>
        <w:tc>
          <w:tcPr>
            <w:tcW w:w="834" w:type="dxa"/>
            <w:tcBorders>
              <w:top w:val="nil"/>
              <w:left w:val="nil"/>
              <w:bottom w:val="single" w:sz="4" w:space="0" w:color="000000"/>
              <w:right w:val="single" w:sz="4" w:space="0" w:color="000000"/>
            </w:tcBorders>
            <w:shd w:val="clear" w:color="auto" w:fill="auto"/>
            <w:vAlign w:val="center"/>
            <w:hideMark/>
          </w:tcPr>
          <w:p w14:paraId="53FAFC7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209 000,00</w:t>
            </w:r>
          </w:p>
        </w:tc>
        <w:tc>
          <w:tcPr>
            <w:tcW w:w="851" w:type="dxa"/>
            <w:tcBorders>
              <w:top w:val="nil"/>
              <w:left w:val="nil"/>
              <w:bottom w:val="single" w:sz="4" w:space="0" w:color="000000"/>
              <w:right w:val="single" w:sz="4" w:space="0" w:color="000000"/>
            </w:tcBorders>
            <w:shd w:val="clear" w:color="auto" w:fill="auto"/>
            <w:vAlign w:val="center"/>
            <w:hideMark/>
          </w:tcPr>
          <w:p w14:paraId="5EB37FB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209 000,00</w:t>
            </w:r>
          </w:p>
        </w:tc>
        <w:tc>
          <w:tcPr>
            <w:tcW w:w="850" w:type="dxa"/>
            <w:tcBorders>
              <w:top w:val="nil"/>
              <w:left w:val="nil"/>
              <w:bottom w:val="single" w:sz="4" w:space="0" w:color="000000"/>
              <w:right w:val="single" w:sz="4" w:space="0" w:color="000000"/>
            </w:tcBorders>
            <w:shd w:val="clear" w:color="auto" w:fill="auto"/>
            <w:vAlign w:val="center"/>
            <w:hideMark/>
          </w:tcPr>
          <w:p w14:paraId="2738B68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45BF215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506F380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55C58FE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172E7A9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6D20EAD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22DEE02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5B48FC2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19FF07F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67E067D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209 000,00</w:t>
            </w:r>
          </w:p>
        </w:tc>
      </w:tr>
      <w:tr w:rsidR="004231B4" w:rsidRPr="004231B4" w14:paraId="0E979514" w14:textId="77777777" w:rsidTr="004231B4">
        <w:trPr>
          <w:trHeight w:val="240"/>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49C541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C52FFC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2000</w:t>
            </w:r>
          </w:p>
        </w:tc>
        <w:tc>
          <w:tcPr>
            <w:tcW w:w="904" w:type="dxa"/>
            <w:tcBorders>
              <w:top w:val="nil"/>
              <w:left w:val="nil"/>
              <w:bottom w:val="single" w:sz="4" w:space="0" w:color="000000"/>
              <w:right w:val="single" w:sz="4" w:space="0" w:color="000000"/>
            </w:tcBorders>
            <w:shd w:val="clear" w:color="auto" w:fill="auto"/>
            <w:vAlign w:val="center"/>
            <w:hideMark/>
          </w:tcPr>
          <w:p w14:paraId="772B2DB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4E8596B4"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ОХОРОНА ЗДОРОВ’Я</w:t>
            </w:r>
          </w:p>
        </w:tc>
        <w:tc>
          <w:tcPr>
            <w:tcW w:w="834" w:type="dxa"/>
            <w:tcBorders>
              <w:top w:val="nil"/>
              <w:left w:val="nil"/>
              <w:bottom w:val="single" w:sz="4" w:space="0" w:color="000000"/>
              <w:right w:val="single" w:sz="4" w:space="0" w:color="000000"/>
            </w:tcBorders>
            <w:shd w:val="clear" w:color="auto" w:fill="auto"/>
            <w:vAlign w:val="center"/>
            <w:hideMark/>
          </w:tcPr>
          <w:p w14:paraId="75F34D5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1 505 100,00</w:t>
            </w:r>
          </w:p>
        </w:tc>
        <w:tc>
          <w:tcPr>
            <w:tcW w:w="851" w:type="dxa"/>
            <w:tcBorders>
              <w:top w:val="nil"/>
              <w:left w:val="nil"/>
              <w:bottom w:val="single" w:sz="4" w:space="0" w:color="000000"/>
              <w:right w:val="single" w:sz="4" w:space="0" w:color="000000"/>
            </w:tcBorders>
            <w:shd w:val="clear" w:color="auto" w:fill="auto"/>
            <w:vAlign w:val="center"/>
            <w:hideMark/>
          </w:tcPr>
          <w:p w14:paraId="11EA9CD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1 505 100,00</w:t>
            </w:r>
          </w:p>
        </w:tc>
        <w:tc>
          <w:tcPr>
            <w:tcW w:w="850" w:type="dxa"/>
            <w:tcBorders>
              <w:top w:val="nil"/>
              <w:left w:val="nil"/>
              <w:bottom w:val="single" w:sz="4" w:space="0" w:color="000000"/>
              <w:right w:val="single" w:sz="4" w:space="0" w:color="000000"/>
            </w:tcBorders>
            <w:shd w:val="clear" w:color="auto" w:fill="auto"/>
            <w:vAlign w:val="center"/>
            <w:hideMark/>
          </w:tcPr>
          <w:p w14:paraId="708F610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478A5EF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269719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423845A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03D4618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05AD127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5BAA241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9375D6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4C07D49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6374B02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1 505 100,00</w:t>
            </w:r>
          </w:p>
        </w:tc>
      </w:tr>
      <w:tr w:rsidR="004231B4" w:rsidRPr="004231B4" w14:paraId="05D8BD1B" w14:textId="77777777" w:rsidTr="004231B4">
        <w:trPr>
          <w:trHeight w:val="444"/>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83ED4D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0112010</w:t>
            </w:r>
          </w:p>
        </w:tc>
        <w:tc>
          <w:tcPr>
            <w:tcW w:w="802" w:type="dxa"/>
            <w:tcBorders>
              <w:top w:val="nil"/>
              <w:left w:val="nil"/>
              <w:bottom w:val="single" w:sz="4" w:space="0" w:color="000000"/>
              <w:right w:val="single" w:sz="4" w:space="0" w:color="000000"/>
            </w:tcBorders>
            <w:shd w:val="clear" w:color="auto" w:fill="auto"/>
            <w:vAlign w:val="center"/>
            <w:hideMark/>
          </w:tcPr>
          <w:p w14:paraId="4D790FC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2010</w:t>
            </w:r>
          </w:p>
        </w:tc>
        <w:tc>
          <w:tcPr>
            <w:tcW w:w="904" w:type="dxa"/>
            <w:tcBorders>
              <w:top w:val="nil"/>
              <w:left w:val="nil"/>
              <w:bottom w:val="single" w:sz="4" w:space="0" w:color="000000"/>
              <w:right w:val="single" w:sz="4" w:space="0" w:color="000000"/>
            </w:tcBorders>
            <w:shd w:val="clear" w:color="auto" w:fill="auto"/>
            <w:vAlign w:val="center"/>
            <w:hideMark/>
          </w:tcPr>
          <w:p w14:paraId="385E476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0731</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13E6815B"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Багатопрофільна стаціонарна медична допомога населенню</w:t>
            </w:r>
          </w:p>
        </w:tc>
        <w:tc>
          <w:tcPr>
            <w:tcW w:w="834" w:type="dxa"/>
            <w:tcBorders>
              <w:top w:val="nil"/>
              <w:left w:val="nil"/>
              <w:bottom w:val="single" w:sz="4" w:space="0" w:color="000000"/>
              <w:right w:val="single" w:sz="4" w:space="0" w:color="000000"/>
            </w:tcBorders>
            <w:shd w:val="clear" w:color="auto" w:fill="auto"/>
            <w:vAlign w:val="center"/>
            <w:hideMark/>
          </w:tcPr>
          <w:p w14:paraId="0CFD3D5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1 024 800,00</w:t>
            </w:r>
          </w:p>
        </w:tc>
        <w:tc>
          <w:tcPr>
            <w:tcW w:w="851" w:type="dxa"/>
            <w:tcBorders>
              <w:top w:val="nil"/>
              <w:left w:val="nil"/>
              <w:bottom w:val="single" w:sz="4" w:space="0" w:color="000000"/>
              <w:right w:val="single" w:sz="4" w:space="0" w:color="000000"/>
            </w:tcBorders>
            <w:shd w:val="clear" w:color="auto" w:fill="auto"/>
            <w:vAlign w:val="center"/>
            <w:hideMark/>
          </w:tcPr>
          <w:p w14:paraId="6A276F7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1 024 800,00</w:t>
            </w:r>
          </w:p>
        </w:tc>
        <w:tc>
          <w:tcPr>
            <w:tcW w:w="850" w:type="dxa"/>
            <w:tcBorders>
              <w:top w:val="nil"/>
              <w:left w:val="nil"/>
              <w:bottom w:val="single" w:sz="4" w:space="0" w:color="000000"/>
              <w:right w:val="single" w:sz="4" w:space="0" w:color="000000"/>
            </w:tcBorders>
            <w:shd w:val="clear" w:color="auto" w:fill="auto"/>
            <w:vAlign w:val="center"/>
            <w:hideMark/>
          </w:tcPr>
          <w:p w14:paraId="05ED581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7D5A4FD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0CB5B5E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320F83B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183D749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08AEFF5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3C86FD8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1B8279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30D38AA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3E7ABE0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1 024 800,00</w:t>
            </w:r>
          </w:p>
        </w:tc>
      </w:tr>
      <w:tr w:rsidR="004231B4" w:rsidRPr="004231B4" w14:paraId="6BF0AA85" w14:textId="77777777" w:rsidTr="004231B4">
        <w:trPr>
          <w:trHeight w:val="51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6DB6EE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0112111</w:t>
            </w:r>
          </w:p>
        </w:tc>
        <w:tc>
          <w:tcPr>
            <w:tcW w:w="802" w:type="dxa"/>
            <w:tcBorders>
              <w:top w:val="nil"/>
              <w:left w:val="nil"/>
              <w:bottom w:val="single" w:sz="4" w:space="0" w:color="000000"/>
              <w:right w:val="single" w:sz="4" w:space="0" w:color="000000"/>
            </w:tcBorders>
            <w:shd w:val="clear" w:color="auto" w:fill="auto"/>
            <w:vAlign w:val="center"/>
            <w:hideMark/>
          </w:tcPr>
          <w:p w14:paraId="0B397ED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2111</w:t>
            </w:r>
          </w:p>
        </w:tc>
        <w:tc>
          <w:tcPr>
            <w:tcW w:w="904" w:type="dxa"/>
            <w:tcBorders>
              <w:top w:val="nil"/>
              <w:left w:val="nil"/>
              <w:bottom w:val="single" w:sz="4" w:space="0" w:color="000000"/>
              <w:right w:val="single" w:sz="4" w:space="0" w:color="000000"/>
            </w:tcBorders>
            <w:shd w:val="clear" w:color="auto" w:fill="auto"/>
            <w:vAlign w:val="center"/>
            <w:hideMark/>
          </w:tcPr>
          <w:p w14:paraId="37C2B99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0726</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4455DEDF"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Первинна медична допомога населенню, що надається центрами первинної медичної (медико-санітарної) допомоги</w:t>
            </w:r>
          </w:p>
        </w:tc>
        <w:tc>
          <w:tcPr>
            <w:tcW w:w="834" w:type="dxa"/>
            <w:tcBorders>
              <w:top w:val="nil"/>
              <w:left w:val="nil"/>
              <w:bottom w:val="single" w:sz="4" w:space="0" w:color="000000"/>
              <w:right w:val="single" w:sz="4" w:space="0" w:color="000000"/>
            </w:tcBorders>
            <w:shd w:val="clear" w:color="auto" w:fill="auto"/>
            <w:vAlign w:val="center"/>
            <w:hideMark/>
          </w:tcPr>
          <w:p w14:paraId="2D53D9C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480 300,00</w:t>
            </w:r>
          </w:p>
        </w:tc>
        <w:tc>
          <w:tcPr>
            <w:tcW w:w="851" w:type="dxa"/>
            <w:tcBorders>
              <w:top w:val="nil"/>
              <w:left w:val="nil"/>
              <w:bottom w:val="single" w:sz="4" w:space="0" w:color="000000"/>
              <w:right w:val="single" w:sz="4" w:space="0" w:color="000000"/>
            </w:tcBorders>
            <w:shd w:val="clear" w:color="auto" w:fill="auto"/>
            <w:vAlign w:val="center"/>
            <w:hideMark/>
          </w:tcPr>
          <w:p w14:paraId="04D61C5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480 300,00</w:t>
            </w:r>
          </w:p>
        </w:tc>
        <w:tc>
          <w:tcPr>
            <w:tcW w:w="850" w:type="dxa"/>
            <w:tcBorders>
              <w:top w:val="nil"/>
              <w:left w:val="nil"/>
              <w:bottom w:val="single" w:sz="4" w:space="0" w:color="000000"/>
              <w:right w:val="single" w:sz="4" w:space="0" w:color="000000"/>
            </w:tcBorders>
            <w:shd w:val="clear" w:color="auto" w:fill="auto"/>
            <w:vAlign w:val="center"/>
            <w:hideMark/>
          </w:tcPr>
          <w:p w14:paraId="250A94F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201B3A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3654F08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739CE22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649CF45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7455B4E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17099D7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66EBBE9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7CFC970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013BBDE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480 300,00</w:t>
            </w:r>
          </w:p>
        </w:tc>
      </w:tr>
      <w:tr w:rsidR="004231B4" w:rsidRPr="004231B4" w14:paraId="244C818F" w14:textId="77777777" w:rsidTr="004231B4">
        <w:trPr>
          <w:trHeight w:val="49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0ACA903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0112170</w:t>
            </w:r>
          </w:p>
        </w:tc>
        <w:tc>
          <w:tcPr>
            <w:tcW w:w="802" w:type="dxa"/>
            <w:tcBorders>
              <w:top w:val="nil"/>
              <w:left w:val="nil"/>
              <w:bottom w:val="single" w:sz="4" w:space="0" w:color="000000"/>
              <w:right w:val="single" w:sz="4" w:space="0" w:color="000000"/>
            </w:tcBorders>
            <w:shd w:val="clear" w:color="auto" w:fill="auto"/>
            <w:vAlign w:val="center"/>
            <w:hideMark/>
          </w:tcPr>
          <w:p w14:paraId="180BD34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2170</w:t>
            </w:r>
          </w:p>
        </w:tc>
        <w:tc>
          <w:tcPr>
            <w:tcW w:w="904" w:type="dxa"/>
            <w:tcBorders>
              <w:top w:val="nil"/>
              <w:left w:val="nil"/>
              <w:bottom w:val="single" w:sz="4" w:space="0" w:color="000000"/>
              <w:right w:val="single" w:sz="4" w:space="0" w:color="000000"/>
            </w:tcBorders>
            <w:shd w:val="clear" w:color="auto" w:fill="auto"/>
            <w:vAlign w:val="center"/>
            <w:hideMark/>
          </w:tcPr>
          <w:p w14:paraId="18B4BB8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0763</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88A41F7"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Підготовка та реалізація публічних інвестиційних проектів / програм публічних інвестицій за рахунок коштів місцевого бюджету в галузі охорони здоров`я</w:t>
            </w:r>
          </w:p>
        </w:tc>
        <w:tc>
          <w:tcPr>
            <w:tcW w:w="834" w:type="dxa"/>
            <w:tcBorders>
              <w:top w:val="nil"/>
              <w:left w:val="nil"/>
              <w:bottom w:val="single" w:sz="4" w:space="0" w:color="000000"/>
              <w:right w:val="single" w:sz="4" w:space="0" w:color="000000"/>
            </w:tcBorders>
            <w:shd w:val="clear" w:color="auto" w:fill="auto"/>
            <w:vAlign w:val="center"/>
            <w:hideMark/>
          </w:tcPr>
          <w:p w14:paraId="1B11957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51" w:type="dxa"/>
            <w:tcBorders>
              <w:top w:val="nil"/>
              <w:left w:val="nil"/>
              <w:bottom w:val="single" w:sz="4" w:space="0" w:color="000000"/>
              <w:right w:val="single" w:sz="4" w:space="0" w:color="000000"/>
            </w:tcBorders>
            <w:shd w:val="clear" w:color="auto" w:fill="auto"/>
            <w:vAlign w:val="center"/>
            <w:hideMark/>
          </w:tcPr>
          <w:p w14:paraId="0C9FF64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6FB8124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3A1294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58B8237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2B34597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793" w:type="dxa"/>
            <w:tcBorders>
              <w:top w:val="nil"/>
              <w:left w:val="nil"/>
              <w:bottom w:val="single" w:sz="4" w:space="0" w:color="000000"/>
              <w:right w:val="single" w:sz="4" w:space="0" w:color="000000"/>
            </w:tcBorders>
            <w:shd w:val="clear" w:color="auto" w:fill="auto"/>
            <w:vAlign w:val="center"/>
            <w:hideMark/>
          </w:tcPr>
          <w:p w14:paraId="125881D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35" w:type="dxa"/>
            <w:tcBorders>
              <w:top w:val="nil"/>
              <w:left w:val="nil"/>
              <w:bottom w:val="single" w:sz="4" w:space="0" w:color="000000"/>
              <w:right w:val="single" w:sz="4" w:space="0" w:color="000000"/>
            </w:tcBorders>
            <w:shd w:val="clear" w:color="auto" w:fill="auto"/>
            <w:vAlign w:val="center"/>
            <w:hideMark/>
          </w:tcPr>
          <w:p w14:paraId="687A18F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2F1D230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BD5DF8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26EDB81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50" w:type="dxa"/>
            <w:tcBorders>
              <w:top w:val="nil"/>
              <w:left w:val="nil"/>
              <w:bottom w:val="single" w:sz="4" w:space="0" w:color="000000"/>
              <w:right w:val="single" w:sz="4" w:space="0" w:color="000000"/>
            </w:tcBorders>
            <w:shd w:val="clear" w:color="auto" w:fill="auto"/>
            <w:vAlign w:val="center"/>
            <w:hideMark/>
          </w:tcPr>
          <w:p w14:paraId="08BBB64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r>
      <w:tr w:rsidR="004231B4" w:rsidRPr="004231B4" w14:paraId="786E2A8E"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613148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0112175</w:t>
            </w:r>
          </w:p>
        </w:tc>
        <w:tc>
          <w:tcPr>
            <w:tcW w:w="802" w:type="dxa"/>
            <w:tcBorders>
              <w:top w:val="nil"/>
              <w:left w:val="nil"/>
              <w:bottom w:val="single" w:sz="4" w:space="0" w:color="000000"/>
              <w:right w:val="single" w:sz="4" w:space="0" w:color="000000"/>
            </w:tcBorders>
            <w:shd w:val="clear" w:color="auto" w:fill="auto"/>
            <w:vAlign w:val="center"/>
            <w:hideMark/>
          </w:tcPr>
          <w:p w14:paraId="4507671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2175</w:t>
            </w:r>
          </w:p>
        </w:tc>
        <w:tc>
          <w:tcPr>
            <w:tcW w:w="904" w:type="dxa"/>
            <w:tcBorders>
              <w:top w:val="nil"/>
              <w:left w:val="nil"/>
              <w:bottom w:val="single" w:sz="4" w:space="0" w:color="000000"/>
              <w:right w:val="single" w:sz="4" w:space="0" w:color="000000"/>
            </w:tcBorders>
            <w:shd w:val="clear" w:color="auto" w:fill="auto"/>
            <w:vAlign w:val="center"/>
            <w:hideMark/>
          </w:tcPr>
          <w:p w14:paraId="480BCF3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0763</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818C78D"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Підготовка та реалізація публічних інвестиційних проектів / програм публічних інвестицій1 у галузі охорони здоров`я</w:t>
            </w:r>
          </w:p>
        </w:tc>
        <w:tc>
          <w:tcPr>
            <w:tcW w:w="834" w:type="dxa"/>
            <w:tcBorders>
              <w:top w:val="nil"/>
              <w:left w:val="nil"/>
              <w:bottom w:val="single" w:sz="4" w:space="0" w:color="000000"/>
              <w:right w:val="single" w:sz="4" w:space="0" w:color="000000"/>
            </w:tcBorders>
            <w:shd w:val="clear" w:color="auto" w:fill="auto"/>
            <w:vAlign w:val="center"/>
            <w:hideMark/>
          </w:tcPr>
          <w:p w14:paraId="39AC0E8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51" w:type="dxa"/>
            <w:tcBorders>
              <w:top w:val="nil"/>
              <w:left w:val="nil"/>
              <w:bottom w:val="single" w:sz="4" w:space="0" w:color="000000"/>
              <w:right w:val="single" w:sz="4" w:space="0" w:color="000000"/>
            </w:tcBorders>
            <w:shd w:val="clear" w:color="auto" w:fill="auto"/>
            <w:vAlign w:val="center"/>
            <w:hideMark/>
          </w:tcPr>
          <w:p w14:paraId="18B6A55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31F0DE7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092F3A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209A8D5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642CE82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793" w:type="dxa"/>
            <w:tcBorders>
              <w:top w:val="nil"/>
              <w:left w:val="nil"/>
              <w:bottom w:val="single" w:sz="4" w:space="0" w:color="000000"/>
              <w:right w:val="single" w:sz="4" w:space="0" w:color="000000"/>
            </w:tcBorders>
            <w:shd w:val="clear" w:color="auto" w:fill="auto"/>
            <w:vAlign w:val="center"/>
            <w:hideMark/>
          </w:tcPr>
          <w:p w14:paraId="29D2B8D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35" w:type="dxa"/>
            <w:tcBorders>
              <w:top w:val="nil"/>
              <w:left w:val="nil"/>
              <w:bottom w:val="single" w:sz="4" w:space="0" w:color="000000"/>
              <w:right w:val="single" w:sz="4" w:space="0" w:color="000000"/>
            </w:tcBorders>
            <w:shd w:val="clear" w:color="auto" w:fill="auto"/>
            <w:vAlign w:val="center"/>
            <w:hideMark/>
          </w:tcPr>
          <w:p w14:paraId="140A90D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74623A9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776E106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547790E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50" w:type="dxa"/>
            <w:tcBorders>
              <w:top w:val="nil"/>
              <w:left w:val="nil"/>
              <w:bottom w:val="single" w:sz="4" w:space="0" w:color="000000"/>
              <w:right w:val="single" w:sz="4" w:space="0" w:color="000000"/>
            </w:tcBorders>
            <w:shd w:val="clear" w:color="auto" w:fill="auto"/>
            <w:vAlign w:val="center"/>
            <w:hideMark/>
          </w:tcPr>
          <w:p w14:paraId="09FE361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r>
      <w:tr w:rsidR="004231B4" w:rsidRPr="004231B4" w14:paraId="7EB32389"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56382BF"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459BA84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7000</w:t>
            </w:r>
          </w:p>
        </w:tc>
        <w:tc>
          <w:tcPr>
            <w:tcW w:w="904" w:type="dxa"/>
            <w:tcBorders>
              <w:top w:val="nil"/>
              <w:left w:val="nil"/>
              <w:bottom w:val="single" w:sz="4" w:space="0" w:color="000000"/>
              <w:right w:val="single" w:sz="4" w:space="0" w:color="000000"/>
            </w:tcBorders>
            <w:shd w:val="clear" w:color="auto" w:fill="auto"/>
            <w:vAlign w:val="center"/>
            <w:hideMark/>
          </w:tcPr>
          <w:p w14:paraId="7F93DC9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683B360"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Економічна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65854E3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88 800,00</w:t>
            </w:r>
          </w:p>
        </w:tc>
        <w:tc>
          <w:tcPr>
            <w:tcW w:w="851" w:type="dxa"/>
            <w:tcBorders>
              <w:top w:val="nil"/>
              <w:left w:val="nil"/>
              <w:bottom w:val="single" w:sz="4" w:space="0" w:color="000000"/>
              <w:right w:val="single" w:sz="4" w:space="0" w:color="000000"/>
            </w:tcBorders>
            <w:shd w:val="clear" w:color="auto" w:fill="auto"/>
            <w:vAlign w:val="center"/>
            <w:hideMark/>
          </w:tcPr>
          <w:p w14:paraId="4616030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88 800,00</w:t>
            </w:r>
          </w:p>
        </w:tc>
        <w:tc>
          <w:tcPr>
            <w:tcW w:w="850" w:type="dxa"/>
            <w:tcBorders>
              <w:top w:val="nil"/>
              <w:left w:val="nil"/>
              <w:bottom w:val="single" w:sz="4" w:space="0" w:color="000000"/>
              <w:right w:val="single" w:sz="4" w:space="0" w:color="000000"/>
            </w:tcBorders>
            <w:shd w:val="clear" w:color="auto" w:fill="auto"/>
            <w:vAlign w:val="center"/>
            <w:hideMark/>
          </w:tcPr>
          <w:p w14:paraId="557FBB4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03F629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3AB4FFC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4CC4A05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2E476AB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04D6C5A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3E696E3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6DB5DF9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754F72C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03F23A4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88 800,00</w:t>
            </w:r>
          </w:p>
        </w:tc>
      </w:tr>
      <w:tr w:rsidR="004231B4" w:rsidRPr="004231B4" w14:paraId="4C538B3F"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9674C3C"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0117130</w:t>
            </w:r>
          </w:p>
        </w:tc>
        <w:tc>
          <w:tcPr>
            <w:tcW w:w="802" w:type="dxa"/>
            <w:tcBorders>
              <w:top w:val="nil"/>
              <w:left w:val="nil"/>
              <w:bottom w:val="single" w:sz="4" w:space="0" w:color="000000"/>
              <w:right w:val="single" w:sz="4" w:space="0" w:color="000000"/>
            </w:tcBorders>
            <w:shd w:val="clear" w:color="auto" w:fill="auto"/>
            <w:vAlign w:val="center"/>
            <w:hideMark/>
          </w:tcPr>
          <w:p w14:paraId="4AE4713D"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7130</w:t>
            </w:r>
          </w:p>
        </w:tc>
        <w:tc>
          <w:tcPr>
            <w:tcW w:w="904" w:type="dxa"/>
            <w:tcBorders>
              <w:top w:val="nil"/>
              <w:left w:val="nil"/>
              <w:bottom w:val="single" w:sz="4" w:space="0" w:color="000000"/>
              <w:right w:val="single" w:sz="4" w:space="0" w:color="000000"/>
            </w:tcBorders>
            <w:shd w:val="clear" w:color="auto" w:fill="auto"/>
            <w:vAlign w:val="center"/>
            <w:hideMark/>
          </w:tcPr>
          <w:p w14:paraId="38D90A07"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0421</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962725A"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Здійснення заходів із землеустрою</w:t>
            </w:r>
          </w:p>
        </w:tc>
        <w:tc>
          <w:tcPr>
            <w:tcW w:w="834" w:type="dxa"/>
            <w:tcBorders>
              <w:top w:val="nil"/>
              <w:left w:val="nil"/>
              <w:bottom w:val="single" w:sz="4" w:space="0" w:color="000000"/>
              <w:right w:val="single" w:sz="4" w:space="0" w:color="000000"/>
            </w:tcBorders>
            <w:shd w:val="clear" w:color="auto" w:fill="auto"/>
            <w:vAlign w:val="center"/>
            <w:hideMark/>
          </w:tcPr>
          <w:p w14:paraId="50C9CF4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88 800,00</w:t>
            </w:r>
          </w:p>
        </w:tc>
        <w:tc>
          <w:tcPr>
            <w:tcW w:w="851" w:type="dxa"/>
            <w:tcBorders>
              <w:top w:val="nil"/>
              <w:left w:val="nil"/>
              <w:bottom w:val="single" w:sz="4" w:space="0" w:color="000000"/>
              <w:right w:val="single" w:sz="4" w:space="0" w:color="000000"/>
            </w:tcBorders>
            <w:shd w:val="clear" w:color="auto" w:fill="auto"/>
            <w:vAlign w:val="center"/>
            <w:hideMark/>
          </w:tcPr>
          <w:p w14:paraId="69225FF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88 800,00</w:t>
            </w:r>
          </w:p>
        </w:tc>
        <w:tc>
          <w:tcPr>
            <w:tcW w:w="850" w:type="dxa"/>
            <w:tcBorders>
              <w:top w:val="nil"/>
              <w:left w:val="nil"/>
              <w:bottom w:val="single" w:sz="4" w:space="0" w:color="000000"/>
              <w:right w:val="single" w:sz="4" w:space="0" w:color="000000"/>
            </w:tcBorders>
            <w:shd w:val="clear" w:color="auto" w:fill="auto"/>
            <w:vAlign w:val="center"/>
            <w:hideMark/>
          </w:tcPr>
          <w:p w14:paraId="66C859E6" w14:textId="77777777" w:rsidR="004231B4" w:rsidRPr="004231B4" w:rsidRDefault="004231B4" w:rsidP="004231B4">
            <w:pPr>
              <w:spacing w:after="0" w:line="240" w:lineRule="auto"/>
              <w:ind w:left="-41" w:right="-150"/>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F2DBE3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08E7593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2E574C6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661B040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3577517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3D7E48C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30BA093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6C00CC3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75A815A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88 800,00</w:t>
            </w:r>
          </w:p>
        </w:tc>
      </w:tr>
      <w:tr w:rsidR="004231B4" w:rsidRPr="004231B4" w14:paraId="0669F1D0"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C11D92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13C4DB9B"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0229776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BD60602"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ІНША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2CB1239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1 050 000,00</w:t>
            </w:r>
          </w:p>
        </w:tc>
        <w:tc>
          <w:tcPr>
            <w:tcW w:w="851" w:type="dxa"/>
            <w:tcBorders>
              <w:top w:val="nil"/>
              <w:left w:val="nil"/>
              <w:bottom w:val="single" w:sz="4" w:space="0" w:color="000000"/>
              <w:right w:val="single" w:sz="4" w:space="0" w:color="000000"/>
            </w:tcBorders>
            <w:shd w:val="clear" w:color="auto" w:fill="auto"/>
            <w:vAlign w:val="center"/>
            <w:hideMark/>
          </w:tcPr>
          <w:p w14:paraId="22AE3BE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1 050 000,00</w:t>
            </w:r>
          </w:p>
        </w:tc>
        <w:tc>
          <w:tcPr>
            <w:tcW w:w="850" w:type="dxa"/>
            <w:tcBorders>
              <w:top w:val="nil"/>
              <w:left w:val="nil"/>
              <w:bottom w:val="single" w:sz="4" w:space="0" w:color="000000"/>
              <w:right w:val="single" w:sz="4" w:space="0" w:color="000000"/>
            </w:tcBorders>
            <w:shd w:val="clear" w:color="auto" w:fill="auto"/>
            <w:vAlign w:val="center"/>
            <w:hideMark/>
          </w:tcPr>
          <w:p w14:paraId="113D978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2EBD10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BBDEE3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306883D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3495DB3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740830A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793F3A1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9A373A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5E994AB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39D39E3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1 050 000,00</w:t>
            </w:r>
          </w:p>
        </w:tc>
      </w:tr>
      <w:tr w:rsidR="004231B4" w:rsidRPr="004231B4" w14:paraId="2E4E944D"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96E6AC4"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0118220</w:t>
            </w:r>
          </w:p>
        </w:tc>
        <w:tc>
          <w:tcPr>
            <w:tcW w:w="802" w:type="dxa"/>
            <w:tcBorders>
              <w:top w:val="nil"/>
              <w:left w:val="nil"/>
              <w:bottom w:val="single" w:sz="4" w:space="0" w:color="000000"/>
              <w:right w:val="single" w:sz="4" w:space="0" w:color="000000"/>
            </w:tcBorders>
            <w:shd w:val="clear" w:color="auto" w:fill="auto"/>
            <w:vAlign w:val="center"/>
            <w:hideMark/>
          </w:tcPr>
          <w:p w14:paraId="0C02AF82"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8220</w:t>
            </w:r>
          </w:p>
        </w:tc>
        <w:tc>
          <w:tcPr>
            <w:tcW w:w="904" w:type="dxa"/>
            <w:tcBorders>
              <w:top w:val="nil"/>
              <w:left w:val="nil"/>
              <w:bottom w:val="single" w:sz="4" w:space="0" w:color="000000"/>
              <w:right w:val="single" w:sz="4" w:space="0" w:color="000000"/>
            </w:tcBorders>
            <w:shd w:val="clear" w:color="auto" w:fill="auto"/>
            <w:vAlign w:val="center"/>
            <w:hideMark/>
          </w:tcPr>
          <w:p w14:paraId="5E13BA95"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0380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5E9D459"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Заходи та роботи з мобілізаційної підготовки місцевого значення</w:t>
            </w:r>
          </w:p>
        </w:tc>
        <w:tc>
          <w:tcPr>
            <w:tcW w:w="834" w:type="dxa"/>
            <w:tcBorders>
              <w:top w:val="nil"/>
              <w:left w:val="nil"/>
              <w:bottom w:val="single" w:sz="4" w:space="0" w:color="000000"/>
              <w:right w:val="single" w:sz="4" w:space="0" w:color="000000"/>
            </w:tcBorders>
            <w:shd w:val="clear" w:color="auto" w:fill="auto"/>
            <w:vAlign w:val="center"/>
            <w:hideMark/>
          </w:tcPr>
          <w:p w14:paraId="66843B9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1 050 000,00</w:t>
            </w:r>
          </w:p>
        </w:tc>
        <w:tc>
          <w:tcPr>
            <w:tcW w:w="851" w:type="dxa"/>
            <w:tcBorders>
              <w:top w:val="nil"/>
              <w:left w:val="nil"/>
              <w:bottom w:val="single" w:sz="4" w:space="0" w:color="000000"/>
              <w:right w:val="single" w:sz="4" w:space="0" w:color="000000"/>
            </w:tcBorders>
            <w:shd w:val="clear" w:color="auto" w:fill="auto"/>
            <w:vAlign w:val="center"/>
            <w:hideMark/>
          </w:tcPr>
          <w:p w14:paraId="79EEE0D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1 050 000,00</w:t>
            </w:r>
          </w:p>
        </w:tc>
        <w:tc>
          <w:tcPr>
            <w:tcW w:w="850" w:type="dxa"/>
            <w:tcBorders>
              <w:top w:val="nil"/>
              <w:left w:val="nil"/>
              <w:bottom w:val="single" w:sz="4" w:space="0" w:color="000000"/>
              <w:right w:val="single" w:sz="4" w:space="0" w:color="000000"/>
            </w:tcBorders>
            <w:shd w:val="clear" w:color="auto" w:fill="auto"/>
            <w:vAlign w:val="center"/>
            <w:hideMark/>
          </w:tcPr>
          <w:p w14:paraId="5C34F29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764BA48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4EF3E42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7D8471A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5D07EF9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147EBC5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5D0BF23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E5883B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14C306B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18E5432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1 050 000,00</w:t>
            </w:r>
          </w:p>
        </w:tc>
      </w:tr>
      <w:tr w:rsidR="004231B4" w:rsidRPr="004231B4" w14:paraId="4935D963" w14:textId="77777777" w:rsidTr="004231B4">
        <w:trPr>
          <w:trHeight w:val="456"/>
        </w:trPr>
        <w:tc>
          <w:tcPr>
            <w:tcW w:w="802"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79C12FC"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lastRenderedPageBreak/>
              <w:t>0600000</w:t>
            </w:r>
          </w:p>
        </w:tc>
        <w:tc>
          <w:tcPr>
            <w:tcW w:w="802" w:type="dxa"/>
            <w:tcBorders>
              <w:top w:val="single" w:sz="4" w:space="0" w:color="auto"/>
              <w:left w:val="nil"/>
              <w:bottom w:val="single" w:sz="4" w:space="0" w:color="000000"/>
              <w:right w:val="single" w:sz="4" w:space="0" w:color="000000"/>
            </w:tcBorders>
            <w:shd w:val="clear" w:color="auto" w:fill="auto"/>
            <w:vAlign w:val="center"/>
            <w:hideMark/>
          </w:tcPr>
          <w:p w14:paraId="59910C30"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single" w:sz="4" w:space="0" w:color="auto"/>
              <w:left w:val="nil"/>
              <w:bottom w:val="single" w:sz="4" w:space="0" w:color="000000"/>
              <w:right w:val="single" w:sz="4" w:space="0" w:color="000000"/>
            </w:tcBorders>
            <w:shd w:val="clear" w:color="auto" w:fill="auto"/>
            <w:vAlign w:val="center"/>
            <w:hideMark/>
          </w:tcPr>
          <w:p w14:paraId="2C8D619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auto"/>
              <w:left w:val="nil"/>
              <w:bottom w:val="single" w:sz="4" w:space="0" w:color="000000"/>
              <w:right w:val="single" w:sz="4" w:space="0" w:color="000000"/>
            </w:tcBorders>
            <w:shd w:val="clear" w:color="auto" w:fill="auto"/>
            <w:vAlign w:val="center"/>
            <w:hideMark/>
          </w:tcPr>
          <w:p w14:paraId="46E56A4B"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Відділ освіти Погребищенської міської ради</w:t>
            </w:r>
          </w:p>
        </w:tc>
        <w:tc>
          <w:tcPr>
            <w:tcW w:w="834" w:type="dxa"/>
            <w:tcBorders>
              <w:top w:val="single" w:sz="4" w:space="0" w:color="auto"/>
              <w:left w:val="nil"/>
              <w:bottom w:val="single" w:sz="4" w:space="0" w:color="000000"/>
              <w:right w:val="single" w:sz="4" w:space="0" w:color="000000"/>
            </w:tcBorders>
            <w:shd w:val="clear" w:color="auto" w:fill="auto"/>
            <w:vAlign w:val="center"/>
            <w:hideMark/>
          </w:tcPr>
          <w:p w14:paraId="6A2B9EE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2 210 385,00</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14:paraId="267CE89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2 175 385,00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20F3409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863 819,00</w:t>
            </w:r>
          </w:p>
        </w:tc>
        <w:tc>
          <w:tcPr>
            <w:tcW w:w="801" w:type="dxa"/>
            <w:tcBorders>
              <w:top w:val="single" w:sz="4" w:space="0" w:color="auto"/>
              <w:left w:val="nil"/>
              <w:bottom w:val="single" w:sz="4" w:space="0" w:color="000000"/>
              <w:right w:val="single" w:sz="4" w:space="0" w:color="000000"/>
            </w:tcBorders>
            <w:shd w:val="clear" w:color="auto" w:fill="auto"/>
            <w:vAlign w:val="center"/>
            <w:hideMark/>
          </w:tcPr>
          <w:p w14:paraId="2F02D8D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1 096 526,00</w:t>
            </w:r>
          </w:p>
        </w:tc>
        <w:tc>
          <w:tcPr>
            <w:tcW w:w="807" w:type="dxa"/>
            <w:tcBorders>
              <w:top w:val="single" w:sz="4" w:space="0" w:color="auto"/>
              <w:left w:val="nil"/>
              <w:bottom w:val="single" w:sz="4" w:space="0" w:color="000000"/>
              <w:right w:val="single" w:sz="4" w:space="0" w:color="000000"/>
            </w:tcBorders>
            <w:shd w:val="clear" w:color="auto" w:fill="auto"/>
            <w:vAlign w:val="center"/>
            <w:hideMark/>
          </w:tcPr>
          <w:p w14:paraId="1B45C27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35 000,00</w:t>
            </w:r>
          </w:p>
        </w:tc>
        <w:tc>
          <w:tcPr>
            <w:tcW w:w="783" w:type="dxa"/>
            <w:tcBorders>
              <w:top w:val="single" w:sz="4" w:space="0" w:color="auto"/>
              <w:left w:val="nil"/>
              <w:bottom w:val="single" w:sz="4" w:space="0" w:color="000000"/>
              <w:right w:val="single" w:sz="4" w:space="0" w:color="000000"/>
            </w:tcBorders>
            <w:shd w:val="clear" w:color="auto" w:fill="auto"/>
            <w:vAlign w:val="center"/>
            <w:hideMark/>
          </w:tcPr>
          <w:p w14:paraId="5E41391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single" w:sz="4" w:space="0" w:color="auto"/>
              <w:left w:val="nil"/>
              <w:bottom w:val="single" w:sz="4" w:space="0" w:color="000000"/>
              <w:right w:val="single" w:sz="4" w:space="0" w:color="000000"/>
            </w:tcBorders>
            <w:shd w:val="clear" w:color="auto" w:fill="auto"/>
            <w:vAlign w:val="center"/>
            <w:hideMark/>
          </w:tcPr>
          <w:p w14:paraId="0737677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single" w:sz="4" w:space="0" w:color="auto"/>
              <w:left w:val="nil"/>
              <w:bottom w:val="single" w:sz="4" w:space="0" w:color="000000"/>
              <w:right w:val="single" w:sz="4" w:space="0" w:color="000000"/>
            </w:tcBorders>
            <w:shd w:val="clear" w:color="auto" w:fill="auto"/>
            <w:vAlign w:val="center"/>
            <w:hideMark/>
          </w:tcPr>
          <w:p w14:paraId="7388363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single" w:sz="4" w:space="0" w:color="auto"/>
              <w:left w:val="nil"/>
              <w:bottom w:val="single" w:sz="4" w:space="0" w:color="000000"/>
              <w:right w:val="single" w:sz="4" w:space="0" w:color="000000"/>
            </w:tcBorders>
            <w:shd w:val="clear" w:color="auto" w:fill="auto"/>
            <w:vAlign w:val="center"/>
            <w:hideMark/>
          </w:tcPr>
          <w:p w14:paraId="4B949F7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single" w:sz="4" w:space="0" w:color="auto"/>
              <w:left w:val="nil"/>
              <w:bottom w:val="single" w:sz="4" w:space="0" w:color="000000"/>
              <w:right w:val="single" w:sz="4" w:space="0" w:color="000000"/>
            </w:tcBorders>
            <w:shd w:val="clear" w:color="auto" w:fill="auto"/>
            <w:vAlign w:val="center"/>
            <w:hideMark/>
          </w:tcPr>
          <w:p w14:paraId="1FB7719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single" w:sz="4" w:space="0" w:color="auto"/>
              <w:left w:val="nil"/>
              <w:bottom w:val="single" w:sz="4" w:space="0" w:color="000000"/>
              <w:right w:val="single" w:sz="4" w:space="0" w:color="000000"/>
            </w:tcBorders>
            <w:shd w:val="clear" w:color="auto" w:fill="auto"/>
            <w:vAlign w:val="center"/>
            <w:hideMark/>
          </w:tcPr>
          <w:p w14:paraId="5B8CF53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49A7E62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2 210 385,00</w:t>
            </w:r>
          </w:p>
        </w:tc>
      </w:tr>
      <w:tr w:rsidR="004231B4" w:rsidRPr="004231B4" w14:paraId="0FF29C59"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1E175AB"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0610000</w:t>
            </w:r>
          </w:p>
        </w:tc>
        <w:tc>
          <w:tcPr>
            <w:tcW w:w="802" w:type="dxa"/>
            <w:tcBorders>
              <w:top w:val="nil"/>
              <w:left w:val="nil"/>
              <w:bottom w:val="single" w:sz="4" w:space="0" w:color="000000"/>
              <w:right w:val="single" w:sz="4" w:space="0" w:color="000000"/>
            </w:tcBorders>
            <w:shd w:val="clear" w:color="auto" w:fill="auto"/>
            <w:vAlign w:val="center"/>
            <w:hideMark/>
          </w:tcPr>
          <w:p w14:paraId="316BFEA2"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17145AB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2E87AAB"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Відділ освіти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2BB6AC5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2 210 385,00</w:t>
            </w:r>
          </w:p>
        </w:tc>
        <w:tc>
          <w:tcPr>
            <w:tcW w:w="851" w:type="dxa"/>
            <w:tcBorders>
              <w:top w:val="nil"/>
              <w:left w:val="nil"/>
              <w:bottom w:val="single" w:sz="4" w:space="0" w:color="000000"/>
              <w:right w:val="single" w:sz="4" w:space="0" w:color="000000"/>
            </w:tcBorders>
            <w:shd w:val="clear" w:color="auto" w:fill="auto"/>
            <w:vAlign w:val="center"/>
            <w:hideMark/>
          </w:tcPr>
          <w:p w14:paraId="19FE649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2 175 385,00</w:t>
            </w:r>
          </w:p>
        </w:tc>
        <w:tc>
          <w:tcPr>
            <w:tcW w:w="850" w:type="dxa"/>
            <w:tcBorders>
              <w:top w:val="nil"/>
              <w:left w:val="nil"/>
              <w:bottom w:val="single" w:sz="4" w:space="0" w:color="000000"/>
              <w:right w:val="single" w:sz="4" w:space="0" w:color="000000"/>
            </w:tcBorders>
            <w:shd w:val="clear" w:color="auto" w:fill="auto"/>
            <w:vAlign w:val="center"/>
            <w:hideMark/>
          </w:tcPr>
          <w:p w14:paraId="4F66D82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863 819,00</w:t>
            </w:r>
          </w:p>
        </w:tc>
        <w:tc>
          <w:tcPr>
            <w:tcW w:w="801" w:type="dxa"/>
            <w:tcBorders>
              <w:top w:val="nil"/>
              <w:left w:val="nil"/>
              <w:bottom w:val="single" w:sz="4" w:space="0" w:color="000000"/>
              <w:right w:val="single" w:sz="4" w:space="0" w:color="000000"/>
            </w:tcBorders>
            <w:shd w:val="clear" w:color="auto" w:fill="auto"/>
            <w:vAlign w:val="center"/>
            <w:hideMark/>
          </w:tcPr>
          <w:p w14:paraId="377FAA2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1 096 526,00</w:t>
            </w:r>
          </w:p>
        </w:tc>
        <w:tc>
          <w:tcPr>
            <w:tcW w:w="807" w:type="dxa"/>
            <w:tcBorders>
              <w:top w:val="nil"/>
              <w:left w:val="nil"/>
              <w:bottom w:val="single" w:sz="4" w:space="0" w:color="000000"/>
              <w:right w:val="single" w:sz="4" w:space="0" w:color="000000"/>
            </w:tcBorders>
            <w:shd w:val="clear" w:color="auto" w:fill="auto"/>
            <w:vAlign w:val="center"/>
            <w:hideMark/>
          </w:tcPr>
          <w:p w14:paraId="37AEC34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35 000,00</w:t>
            </w:r>
          </w:p>
        </w:tc>
        <w:tc>
          <w:tcPr>
            <w:tcW w:w="783" w:type="dxa"/>
            <w:tcBorders>
              <w:top w:val="nil"/>
              <w:left w:val="nil"/>
              <w:bottom w:val="single" w:sz="4" w:space="0" w:color="000000"/>
              <w:right w:val="single" w:sz="4" w:space="0" w:color="000000"/>
            </w:tcBorders>
            <w:shd w:val="clear" w:color="auto" w:fill="auto"/>
            <w:vAlign w:val="center"/>
            <w:hideMark/>
          </w:tcPr>
          <w:p w14:paraId="4685537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03E0586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50AB015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4B5E3AD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9054A8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5B0A501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35AEDA1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2 210 385,00</w:t>
            </w:r>
          </w:p>
        </w:tc>
      </w:tr>
      <w:tr w:rsidR="004231B4" w:rsidRPr="004231B4" w14:paraId="427412A7"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964C7F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A57389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0100</w:t>
            </w:r>
          </w:p>
        </w:tc>
        <w:tc>
          <w:tcPr>
            <w:tcW w:w="904" w:type="dxa"/>
            <w:tcBorders>
              <w:top w:val="nil"/>
              <w:left w:val="nil"/>
              <w:bottom w:val="single" w:sz="4" w:space="0" w:color="000000"/>
              <w:right w:val="single" w:sz="4" w:space="0" w:color="000000"/>
            </w:tcBorders>
            <w:shd w:val="clear" w:color="auto" w:fill="auto"/>
            <w:vAlign w:val="center"/>
            <w:hideMark/>
          </w:tcPr>
          <w:p w14:paraId="5F2238F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EEF51B7"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ДЕРЖАВНЕ УПРАВЛІННЯ</w:t>
            </w:r>
          </w:p>
        </w:tc>
        <w:tc>
          <w:tcPr>
            <w:tcW w:w="834" w:type="dxa"/>
            <w:tcBorders>
              <w:top w:val="nil"/>
              <w:left w:val="nil"/>
              <w:bottom w:val="single" w:sz="4" w:space="0" w:color="000000"/>
              <w:right w:val="single" w:sz="4" w:space="0" w:color="000000"/>
            </w:tcBorders>
            <w:shd w:val="clear" w:color="auto" w:fill="auto"/>
            <w:vAlign w:val="center"/>
            <w:hideMark/>
          </w:tcPr>
          <w:p w14:paraId="7E1E9CF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1 885 375,00</w:t>
            </w:r>
          </w:p>
        </w:tc>
        <w:tc>
          <w:tcPr>
            <w:tcW w:w="851" w:type="dxa"/>
            <w:tcBorders>
              <w:top w:val="nil"/>
              <w:left w:val="nil"/>
              <w:bottom w:val="single" w:sz="4" w:space="0" w:color="000000"/>
              <w:right w:val="single" w:sz="4" w:space="0" w:color="000000"/>
            </w:tcBorders>
            <w:shd w:val="clear" w:color="auto" w:fill="auto"/>
            <w:vAlign w:val="center"/>
            <w:hideMark/>
          </w:tcPr>
          <w:p w14:paraId="777988F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1 885 375,00</w:t>
            </w:r>
          </w:p>
        </w:tc>
        <w:tc>
          <w:tcPr>
            <w:tcW w:w="850" w:type="dxa"/>
            <w:tcBorders>
              <w:top w:val="nil"/>
              <w:left w:val="nil"/>
              <w:bottom w:val="single" w:sz="4" w:space="0" w:color="000000"/>
              <w:right w:val="single" w:sz="4" w:space="0" w:color="000000"/>
            </w:tcBorders>
            <w:shd w:val="clear" w:color="auto" w:fill="auto"/>
            <w:vAlign w:val="center"/>
            <w:hideMark/>
          </w:tcPr>
          <w:p w14:paraId="0C899ED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1 179 979,00</w:t>
            </w:r>
          </w:p>
        </w:tc>
        <w:tc>
          <w:tcPr>
            <w:tcW w:w="801" w:type="dxa"/>
            <w:tcBorders>
              <w:top w:val="nil"/>
              <w:left w:val="nil"/>
              <w:bottom w:val="single" w:sz="4" w:space="0" w:color="000000"/>
              <w:right w:val="single" w:sz="4" w:space="0" w:color="000000"/>
            </w:tcBorders>
            <w:shd w:val="clear" w:color="auto" w:fill="auto"/>
            <w:vAlign w:val="center"/>
            <w:hideMark/>
          </w:tcPr>
          <w:p w14:paraId="169F6FD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445 800,00</w:t>
            </w:r>
          </w:p>
        </w:tc>
        <w:tc>
          <w:tcPr>
            <w:tcW w:w="807" w:type="dxa"/>
            <w:tcBorders>
              <w:top w:val="nil"/>
              <w:left w:val="nil"/>
              <w:bottom w:val="single" w:sz="4" w:space="0" w:color="000000"/>
              <w:right w:val="single" w:sz="4" w:space="0" w:color="000000"/>
            </w:tcBorders>
            <w:shd w:val="clear" w:color="auto" w:fill="auto"/>
            <w:vAlign w:val="center"/>
            <w:hideMark/>
          </w:tcPr>
          <w:p w14:paraId="7D92DE8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0670B7B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2D43CD8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1D2F9D4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46B1E80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321F9E6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020C95E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37E0B45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1 885 375,00</w:t>
            </w:r>
          </w:p>
        </w:tc>
      </w:tr>
      <w:tr w:rsidR="004231B4" w:rsidRPr="004231B4" w14:paraId="73792BDB"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9FC6A5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0610160</w:t>
            </w:r>
          </w:p>
        </w:tc>
        <w:tc>
          <w:tcPr>
            <w:tcW w:w="802" w:type="dxa"/>
            <w:tcBorders>
              <w:top w:val="nil"/>
              <w:left w:val="nil"/>
              <w:bottom w:val="single" w:sz="4" w:space="0" w:color="000000"/>
              <w:right w:val="single" w:sz="4" w:space="0" w:color="000000"/>
            </w:tcBorders>
            <w:shd w:val="clear" w:color="auto" w:fill="auto"/>
            <w:vAlign w:val="center"/>
            <w:hideMark/>
          </w:tcPr>
          <w:p w14:paraId="63890F2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0160</w:t>
            </w:r>
          </w:p>
        </w:tc>
        <w:tc>
          <w:tcPr>
            <w:tcW w:w="904" w:type="dxa"/>
            <w:tcBorders>
              <w:top w:val="nil"/>
              <w:left w:val="nil"/>
              <w:bottom w:val="single" w:sz="4" w:space="0" w:color="000000"/>
              <w:right w:val="single" w:sz="4" w:space="0" w:color="000000"/>
            </w:tcBorders>
            <w:shd w:val="clear" w:color="auto" w:fill="auto"/>
            <w:vAlign w:val="center"/>
            <w:hideMark/>
          </w:tcPr>
          <w:p w14:paraId="1C17532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0111</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45DE3FBC"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Керівництво і управління у відповідній сфері у містах (місті Києві), селищах, селах, територіальних громадах</w:t>
            </w:r>
          </w:p>
        </w:tc>
        <w:tc>
          <w:tcPr>
            <w:tcW w:w="834" w:type="dxa"/>
            <w:tcBorders>
              <w:top w:val="nil"/>
              <w:left w:val="nil"/>
              <w:bottom w:val="single" w:sz="4" w:space="0" w:color="000000"/>
              <w:right w:val="single" w:sz="4" w:space="0" w:color="000000"/>
            </w:tcBorders>
            <w:shd w:val="clear" w:color="auto" w:fill="auto"/>
            <w:vAlign w:val="center"/>
            <w:hideMark/>
          </w:tcPr>
          <w:p w14:paraId="7A3FE21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1 439 575,00</w:t>
            </w:r>
          </w:p>
        </w:tc>
        <w:tc>
          <w:tcPr>
            <w:tcW w:w="851" w:type="dxa"/>
            <w:tcBorders>
              <w:top w:val="nil"/>
              <w:left w:val="nil"/>
              <w:bottom w:val="single" w:sz="4" w:space="0" w:color="000000"/>
              <w:right w:val="single" w:sz="4" w:space="0" w:color="000000"/>
            </w:tcBorders>
            <w:shd w:val="clear" w:color="auto" w:fill="auto"/>
            <w:vAlign w:val="center"/>
            <w:hideMark/>
          </w:tcPr>
          <w:p w14:paraId="7FD1818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1 439 575,00</w:t>
            </w:r>
          </w:p>
        </w:tc>
        <w:tc>
          <w:tcPr>
            <w:tcW w:w="850" w:type="dxa"/>
            <w:tcBorders>
              <w:top w:val="nil"/>
              <w:left w:val="nil"/>
              <w:bottom w:val="single" w:sz="4" w:space="0" w:color="000000"/>
              <w:right w:val="single" w:sz="4" w:space="0" w:color="000000"/>
            </w:tcBorders>
            <w:shd w:val="clear" w:color="auto" w:fill="auto"/>
            <w:vAlign w:val="center"/>
            <w:hideMark/>
          </w:tcPr>
          <w:p w14:paraId="23638EA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1 179 979,00</w:t>
            </w:r>
          </w:p>
        </w:tc>
        <w:tc>
          <w:tcPr>
            <w:tcW w:w="801" w:type="dxa"/>
            <w:tcBorders>
              <w:top w:val="nil"/>
              <w:left w:val="nil"/>
              <w:bottom w:val="single" w:sz="4" w:space="0" w:color="000000"/>
              <w:right w:val="single" w:sz="4" w:space="0" w:color="000000"/>
            </w:tcBorders>
            <w:shd w:val="clear" w:color="auto" w:fill="auto"/>
            <w:vAlign w:val="center"/>
            <w:hideMark/>
          </w:tcPr>
          <w:p w14:paraId="3D63AE4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3422847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2B40571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5E59FE5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3D7F72E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5D66CD5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4BE09E3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0323218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75CA786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1 439 575,00</w:t>
            </w:r>
          </w:p>
        </w:tc>
      </w:tr>
      <w:tr w:rsidR="004231B4" w:rsidRPr="004231B4" w14:paraId="196B66EF"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0A9462D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0610180</w:t>
            </w:r>
          </w:p>
        </w:tc>
        <w:tc>
          <w:tcPr>
            <w:tcW w:w="802" w:type="dxa"/>
            <w:tcBorders>
              <w:top w:val="nil"/>
              <w:left w:val="nil"/>
              <w:bottom w:val="single" w:sz="4" w:space="0" w:color="000000"/>
              <w:right w:val="single" w:sz="4" w:space="0" w:color="000000"/>
            </w:tcBorders>
            <w:shd w:val="clear" w:color="auto" w:fill="auto"/>
            <w:vAlign w:val="center"/>
            <w:hideMark/>
          </w:tcPr>
          <w:p w14:paraId="79A012A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0180</w:t>
            </w:r>
          </w:p>
        </w:tc>
        <w:tc>
          <w:tcPr>
            <w:tcW w:w="904" w:type="dxa"/>
            <w:tcBorders>
              <w:top w:val="nil"/>
              <w:left w:val="nil"/>
              <w:bottom w:val="single" w:sz="4" w:space="0" w:color="000000"/>
              <w:right w:val="single" w:sz="4" w:space="0" w:color="000000"/>
            </w:tcBorders>
            <w:shd w:val="clear" w:color="auto" w:fill="auto"/>
            <w:vAlign w:val="center"/>
            <w:hideMark/>
          </w:tcPr>
          <w:p w14:paraId="0CF7FD3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0133</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20B8EB96"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Інша діяльність у сфері державного управління</w:t>
            </w:r>
          </w:p>
        </w:tc>
        <w:tc>
          <w:tcPr>
            <w:tcW w:w="834" w:type="dxa"/>
            <w:tcBorders>
              <w:top w:val="nil"/>
              <w:left w:val="nil"/>
              <w:bottom w:val="single" w:sz="4" w:space="0" w:color="000000"/>
              <w:right w:val="single" w:sz="4" w:space="0" w:color="000000"/>
            </w:tcBorders>
            <w:shd w:val="clear" w:color="auto" w:fill="auto"/>
            <w:vAlign w:val="center"/>
            <w:hideMark/>
          </w:tcPr>
          <w:p w14:paraId="7132A87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445 800,00</w:t>
            </w:r>
          </w:p>
        </w:tc>
        <w:tc>
          <w:tcPr>
            <w:tcW w:w="851" w:type="dxa"/>
            <w:tcBorders>
              <w:top w:val="nil"/>
              <w:left w:val="nil"/>
              <w:bottom w:val="single" w:sz="4" w:space="0" w:color="000000"/>
              <w:right w:val="single" w:sz="4" w:space="0" w:color="000000"/>
            </w:tcBorders>
            <w:shd w:val="clear" w:color="auto" w:fill="auto"/>
            <w:vAlign w:val="center"/>
            <w:hideMark/>
          </w:tcPr>
          <w:p w14:paraId="3F75C84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445 800,00</w:t>
            </w:r>
          </w:p>
        </w:tc>
        <w:tc>
          <w:tcPr>
            <w:tcW w:w="850" w:type="dxa"/>
            <w:tcBorders>
              <w:top w:val="nil"/>
              <w:left w:val="nil"/>
              <w:bottom w:val="single" w:sz="4" w:space="0" w:color="000000"/>
              <w:right w:val="single" w:sz="4" w:space="0" w:color="000000"/>
            </w:tcBorders>
            <w:shd w:val="clear" w:color="auto" w:fill="auto"/>
            <w:vAlign w:val="center"/>
            <w:hideMark/>
          </w:tcPr>
          <w:p w14:paraId="2492218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151D96B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445 800,00</w:t>
            </w:r>
          </w:p>
        </w:tc>
        <w:tc>
          <w:tcPr>
            <w:tcW w:w="807" w:type="dxa"/>
            <w:tcBorders>
              <w:top w:val="nil"/>
              <w:left w:val="nil"/>
              <w:bottom w:val="single" w:sz="4" w:space="0" w:color="000000"/>
              <w:right w:val="single" w:sz="4" w:space="0" w:color="000000"/>
            </w:tcBorders>
            <w:shd w:val="clear" w:color="auto" w:fill="auto"/>
            <w:vAlign w:val="center"/>
            <w:hideMark/>
          </w:tcPr>
          <w:p w14:paraId="2B2C577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5F24D17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22849C8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54756F6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3840DC5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B52392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0C68039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0D5F3B1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445 800,00</w:t>
            </w:r>
          </w:p>
        </w:tc>
      </w:tr>
      <w:tr w:rsidR="004231B4" w:rsidRPr="004231B4" w14:paraId="553935A0"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4858966C"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098F7E8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1000</w:t>
            </w:r>
          </w:p>
        </w:tc>
        <w:tc>
          <w:tcPr>
            <w:tcW w:w="904" w:type="dxa"/>
            <w:tcBorders>
              <w:top w:val="nil"/>
              <w:left w:val="nil"/>
              <w:bottom w:val="single" w:sz="4" w:space="0" w:color="000000"/>
              <w:right w:val="single" w:sz="4" w:space="0" w:color="000000"/>
            </w:tcBorders>
            <w:shd w:val="clear" w:color="auto" w:fill="auto"/>
            <w:vAlign w:val="center"/>
            <w:hideMark/>
          </w:tcPr>
          <w:p w14:paraId="60F6045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9107A41"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ОСВІТА</w:t>
            </w:r>
          </w:p>
        </w:tc>
        <w:tc>
          <w:tcPr>
            <w:tcW w:w="834" w:type="dxa"/>
            <w:tcBorders>
              <w:top w:val="nil"/>
              <w:left w:val="nil"/>
              <w:bottom w:val="single" w:sz="4" w:space="0" w:color="000000"/>
              <w:right w:val="single" w:sz="4" w:space="0" w:color="000000"/>
            </w:tcBorders>
            <w:shd w:val="clear" w:color="auto" w:fill="auto"/>
            <w:vAlign w:val="center"/>
            <w:hideMark/>
          </w:tcPr>
          <w:p w14:paraId="682EFFD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197 514,00</w:t>
            </w:r>
          </w:p>
        </w:tc>
        <w:tc>
          <w:tcPr>
            <w:tcW w:w="851" w:type="dxa"/>
            <w:tcBorders>
              <w:top w:val="nil"/>
              <w:left w:val="nil"/>
              <w:bottom w:val="single" w:sz="4" w:space="0" w:color="000000"/>
              <w:right w:val="single" w:sz="4" w:space="0" w:color="000000"/>
            </w:tcBorders>
            <w:shd w:val="clear" w:color="auto" w:fill="auto"/>
            <w:vAlign w:val="center"/>
            <w:hideMark/>
          </w:tcPr>
          <w:p w14:paraId="6E1A522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197 514,00</w:t>
            </w:r>
          </w:p>
        </w:tc>
        <w:tc>
          <w:tcPr>
            <w:tcW w:w="850" w:type="dxa"/>
            <w:tcBorders>
              <w:top w:val="nil"/>
              <w:left w:val="nil"/>
              <w:bottom w:val="single" w:sz="4" w:space="0" w:color="000000"/>
              <w:right w:val="single" w:sz="4" w:space="0" w:color="000000"/>
            </w:tcBorders>
            <w:shd w:val="clear" w:color="auto" w:fill="auto"/>
            <w:vAlign w:val="center"/>
            <w:hideMark/>
          </w:tcPr>
          <w:p w14:paraId="02CE2A4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-316 160,00</w:t>
            </w:r>
          </w:p>
        </w:tc>
        <w:tc>
          <w:tcPr>
            <w:tcW w:w="801" w:type="dxa"/>
            <w:tcBorders>
              <w:top w:val="nil"/>
              <w:left w:val="nil"/>
              <w:bottom w:val="single" w:sz="4" w:space="0" w:color="000000"/>
              <w:right w:val="single" w:sz="4" w:space="0" w:color="000000"/>
            </w:tcBorders>
            <w:shd w:val="clear" w:color="auto" w:fill="auto"/>
            <w:vAlign w:val="center"/>
            <w:hideMark/>
          </w:tcPr>
          <w:p w14:paraId="3A38177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558 230,00</w:t>
            </w:r>
          </w:p>
        </w:tc>
        <w:tc>
          <w:tcPr>
            <w:tcW w:w="807" w:type="dxa"/>
            <w:tcBorders>
              <w:top w:val="nil"/>
              <w:left w:val="nil"/>
              <w:bottom w:val="single" w:sz="4" w:space="0" w:color="000000"/>
              <w:right w:val="single" w:sz="4" w:space="0" w:color="000000"/>
            </w:tcBorders>
            <w:shd w:val="clear" w:color="auto" w:fill="auto"/>
            <w:vAlign w:val="center"/>
            <w:hideMark/>
          </w:tcPr>
          <w:p w14:paraId="14EA1DB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7483816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7408FB0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1794147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26E0EA2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1D82948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3588129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403F3DF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197 514,00</w:t>
            </w:r>
          </w:p>
        </w:tc>
      </w:tr>
      <w:tr w:rsidR="004231B4" w:rsidRPr="004231B4" w14:paraId="79FA8377"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0ECB0F7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0611010</w:t>
            </w:r>
          </w:p>
        </w:tc>
        <w:tc>
          <w:tcPr>
            <w:tcW w:w="802" w:type="dxa"/>
            <w:tcBorders>
              <w:top w:val="nil"/>
              <w:left w:val="nil"/>
              <w:bottom w:val="single" w:sz="4" w:space="0" w:color="000000"/>
              <w:right w:val="single" w:sz="4" w:space="0" w:color="000000"/>
            </w:tcBorders>
            <w:shd w:val="clear" w:color="auto" w:fill="auto"/>
            <w:vAlign w:val="center"/>
            <w:hideMark/>
          </w:tcPr>
          <w:p w14:paraId="1F1E42D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1010</w:t>
            </w:r>
          </w:p>
        </w:tc>
        <w:tc>
          <w:tcPr>
            <w:tcW w:w="904" w:type="dxa"/>
            <w:tcBorders>
              <w:top w:val="nil"/>
              <w:left w:val="nil"/>
              <w:bottom w:val="single" w:sz="4" w:space="0" w:color="000000"/>
              <w:right w:val="single" w:sz="4" w:space="0" w:color="000000"/>
            </w:tcBorders>
            <w:shd w:val="clear" w:color="auto" w:fill="auto"/>
            <w:vAlign w:val="center"/>
            <w:hideMark/>
          </w:tcPr>
          <w:p w14:paraId="66F72BC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0910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357BDA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Надання дошкільної освіти</w:t>
            </w:r>
          </w:p>
        </w:tc>
        <w:tc>
          <w:tcPr>
            <w:tcW w:w="834" w:type="dxa"/>
            <w:tcBorders>
              <w:top w:val="nil"/>
              <w:left w:val="nil"/>
              <w:bottom w:val="single" w:sz="4" w:space="0" w:color="000000"/>
              <w:right w:val="single" w:sz="4" w:space="0" w:color="000000"/>
            </w:tcBorders>
            <w:shd w:val="clear" w:color="auto" w:fill="auto"/>
            <w:vAlign w:val="center"/>
            <w:hideMark/>
          </w:tcPr>
          <w:p w14:paraId="4812636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96 230,00</w:t>
            </w:r>
          </w:p>
        </w:tc>
        <w:tc>
          <w:tcPr>
            <w:tcW w:w="851" w:type="dxa"/>
            <w:tcBorders>
              <w:top w:val="nil"/>
              <w:left w:val="nil"/>
              <w:bottom w:val="single" w:sz="4" w:space="0" w:color="000000"/>
              <w:right w:val="single" w:sz="4" w:space="0" w:color="000000"/>
            </w:tcBorders>
            <w:shd w:val="clear" w:color="auto" w:fill="auto"/>
            <w:vAlign w:val="center"/>
            <w:hideMark/>
          </w:tcPr>
          <w:p w14:paraId="047CAD8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96 230,00</w:t>
            </w:r>
          </w:p>
        </w:tc>
        <w:tc>
          <w:tcPr>
            <w:tcW w:w="850" w:type="dxa"/>
            <w:tcBorders>
              <w:top w:val="nil"/>
              <w:left w:val="nil"/>
              <w:bottom w:val="single" w:sz="4" w:space="0" w:color="000000"/>
              <w:right w:val="single" w:sz="4" w:space="0" w:color="000000"/>
            </w:tcBorders>
            <w:shd w:val="clear" w:color="auto" w:fill="auto"/>
            <w:vAlign w:val="center"/>
            <w:hideMark/>
          </w:tcPr>
          <w:p w14:paraId="3E18F91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5F18CF4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96 230,00</w:t>
            </w:r>
          </w:p>
        </w:tc>
        <w:tc>
          <w:tcPr>
            <w:tcW w:w="807" w:type="dxa"/>
            <w:tcBorders>
              <w:top w:val="nil"/>
              <w:left w:val="nil"/>
              <w:bottom w:val="single" w:sz="4" w:space="0" w:color="000000"/>
              <w:right w:val="single" w:sz="4" w:space="0" w:color="000000"/>
            </w:tcBorders>
            <w:shd w:val="clear" w:color="auto" w:fill="auto"/>
            <w:vAlign w:val="center"/>
            <w:hideMark/>
          </w:tcPr>
          <w:p w14:paraId="55D4D48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60E9EA9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08D8F7B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06A34FE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423CAAB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C6DA32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0519720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3C3936D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96 230,00</w:t>
            </w:r>
          </w:p>
        </w:tc>
      </w:tr>
      <w:tr w:rsidR="004231B4" w:rsidRPr="004231B4" w14:paraId="6CB53D2B" w14:textId="77777777" w:rsidTr="004231B4">
        <w:trPr>
          <w:trHeight w:val="4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A925B8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0611021</w:t>
            </w:r>
          </w:p>
        </w:tc>
        <w:tc>
          <w:tcPr>
            <w:tcW w:w="802" w:type="dxa"/>
            <w:tcBorders>
              <w:top w:val="nil"/>
              <w:left w:val="nil"/>
              <w:bottom w:val="single" w:sz="4" w:space="0" w:color="000000"/>
              <w:right w:val="single" w:sz="4" w:space="0" w:color="000000"/>
            </w:tcBorders>
            <w:shd w:val="clear" w:color="auto" w:fill="auto"/>
            <w:vAlign w:val="center"/>
            <w:hideMark/>
          </w:tcPr>
          <w:p w14:paraId="7BCD0D4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1021</w:t>
            </w:r>
          </w:p>
        </w:tc>
        <w:tc>
          <w:tcPr>
            <w:tcW w:w="904" w:type="dxa"/>
            <w:tcBorders>
              <w:top w:val="nil"/>
              <w:left w:val="nil"/>
              <w:bottom w:val="single" w:sz="4" w:space="0" w:color="000000"/>
              <w:right w:val="single" w:sz="4" w:space="0" w:color="000000"/>
            </w:tcBorders>
            <w:shd w:val="clear" w:color="auto" w:fill="auto"/>
            <w:vAlign w:val="center"/>
            <w:hideMark/>
          </w:tcPr>
          <w:p w14:paraId="0484079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0921</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824ADD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Надання загальної середньої освіти закладами загальної середньої освіти за рахунок коштів місцевого бюджету</w:t>
            </w:r>
          </w:p>
        </w:tc>
        <w:tc>
          <w:tcPr>
            <w:tcW w:w="834" w:type="dxa"/>
            <w:tcBorders>
              <w:top w:val="nil"/>
              <w:left w:val="nil"/>
              <w:bottom w:val="single" w:sz="4" w:space="0" w:color="000000"/>
              <w:right w:val="single" w:sz="4" w:space="0" w:color="000000"/>
            </w:tcBorders>
            <w:shd w:val="clear" w:color="auto" w:fill="auto"/>
            <w:vAlign w:val="center"/>
            <w:hideMark/>
          </w:tcPr>
          <w:p w14:paraId="122DAD2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653 574,00</w:t>
            </w:r>
          </w:p>
        </w:tc>
        <w:tc>
          <w:tcPr>
            <w:tcW w:w="851" w:type="dxa"/>
            <w:tcBorders>
              <w:top w:val="nil"/>
              <w:left w:val="nil"/>
              <w:bottom w:val="single" w:sz="4" w:space="0" w:color="000000"/>
              <w:right w:val="single" w:sz="4" w:space="0" w:color="000000"/>
            </w:tcBorders>
            <w:shd w:val="clear" w:color="auto" w:fill="auto"/>
            <w:vAlign w:val="center"/>
            <w:hideMark/>
          </w:tcPr>
          <w:p w14:paraId="7D57A24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653 574,00</w:t>
            </w:r>
          </w:p>
        </w:tc>
        <w:tc>
          <w:tcPr>
            <w:tcW w:w="850" w:type="dxa"/>
            <w:tcBorders>
              <w:top w:val="nil"/>
              <w:left w:val="nil"/>
              <w:bottom w:val="single" w:sz="4" w:space="0" w:color="000000"/>
              <w:right w:val="single" w:sz="4" w:space="0" w:color="000000"/>
            </w:tcBorders>
            <w:shd w:val="clear" w:color="auto" w:fill="auto"/>
            <w:vAlign w:val="center"/>
            <w:hideMark/>
          </w:tcPr>
          <w:p w14:paraId="25F96F1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136 536,00</w:t>
            </w:r>
          </w:p>
        </w:tc>
        <w:tc>
          <w:tcPr>
            <w:tcW w:w="801" w:type="dxa"/>
            <w:tcBorders>
              <w:top w:val="nil"/>
              <w:left w:val="nil"/>
              <w:bottom w:val="single" w:sz="4" w:space="0" w:color="000000"/>
              <w:right w:val="single" w:sz="4" w:space="0" w:color="000000"/>
            </w:tcBorders>
            <w:shd w:val="clear" w:color="auto" w:fill="auto"/>
            <w:vAlign w:val="center"/>
            <w:hideMark/>
          </w:tcPr>
          <w:p w14:paraId="6D276B0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462 000,00</w:t>
            </w:r>
          </w:p>
        </w:tc>
        <w:tc>
          <w:tcPr>
            <w:tcW w:w="807" w:type="dxa"/>
            <w:tcBorders>
              <w:top w:val="nil"/>
              <w:left w:val="nil"/>
              <w:bottom w:val="single" w:sz="4" w:space="0" w:color="000000"/>
              <w:right w:val="single" w:sz="4" w:space="0" w:color="000000"/>
            </w:tcBorders>
            <w:shd w:val="clear" w:color="auto" w:fill="auto"/>
            <w:vAlign w:val="center"/>
            <w:hideMark/>
          </w:tcPr>
          <w:p w14:paraId="1C426CD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3B56916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03141A3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353DAF7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1A81C7D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7FDB8E5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24F1862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60B3CC6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653 574,00</w:t>
            </w:r>
          </w:p>
        </w:tc>
      </w:tr>
      <w:tr w:rsidR="004231B4" w:rsidRPr="004231B4" w14:paraId="37C8803A"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FF88BD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0611152</w:t>
            </w:r>
          </w:p>
        </w:tc>
        <w:tc>
          <w:tcPr>
            <w:tcW w:w="802" w:type="dxa"/>
            <w:tcBorders>
              <w:top w:val="nil"/>
              <w:left w:val="nil"/>
              <w:bottom w:val="single" w:sz="4" w:space="0" w:color="000000"/>
              <w:right w:val="single" w:sz="4" w:space="0" w:color="000000"/>
            </w:tcBorders>
            <w:shd w:val="clear" w:color="auto" w:fill="auto"/>
            <w:vAlign w:val="center"/>
            <w:hideMark/>
          </w:tcPr>
          <w:p w14:paraId="7D197C4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1152</w:t>
            </w:r>
          </w:p>
        </w:tc>
        <w:tc>
          <w:tcPr>
            <w:tcW w:w="904" w:type="dxa"/>
            <w:tcBorders>
              <w:top w:val="nil"/>
              <w:left w:val="nil"/>
              <w:bottom w:val="single" w:sz="4" w:space="0" w:color="000000"/>
              <w:right w:val="single" w:sz="4" w:space="0" w:color="000000"/>
            </w:tcBorders>
            <w:shd w:val="clear" w:color="auto" w:fill="auto"/>
            <w:vAlign w:val="center"/>
            <w:hideMark/>
          </w:tcPr>
          <w:p w14:paraId="55C1095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0990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990BB01"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Забезпечення діяльності інклюзивно-ресурсних центрів за рахунок освітньої субвенції</w:t>
            </w:r>
          </w:p>
        </w:tc>
        <w:tc>
          <w:tcPr>
            <w:tcW w:w="834" w:type="dxa"/>
            <w:tcBorders>
              <w:top w:val="nil"/>
              <w:left w:val="nil"/>
              <w:bottom w:val="single" w:sz="4" w:space="0" w:color="000000"/>
              <w:right w:val="single" w:sz="4" w:space="0" w:color="000000"/>
            </w:tcBorders>
            <w:shd w:val="clear" w:color="auto" w:fill="auto"/>
            <w:vAlign w:val="center"/>
            <w:hideMark/>
          </w:tcPr>
          <w:p w14:paraId="7062F21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-552 290,00</w:t>
            </w:r>
          </w:p>
        </w:tc>
        <w:tc>
          <w:tcPr>
            <w:tcW w:w="851" w:type="dxa"/>
            <w:tcBorders>
              <w:top w:val="nil"/>
              <w:left w:val="nil"/>
              <w:bottom w:val="single" w:sz="4" w:space="0" w:color="000000"/>
              <w:right w:val="single" w:sz="4" w:space="0" w:color="000000"/>
            </w:tcBorders>
            <w:shd w:val="clear" w:color="auto" w:fill="auto"/>
            <w:vAlign w:val="center"/>
            <w:hideMark/>
          </w:tcPr>
          <w:p w14:paraId="1EEF8A8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-552 290,00</w:t>
            </w:r>
          </w:p>
        </w:tc>
        <w:tc>
          <w:tcPr>
            <w:tcW w:w="850" w:type="dxa"/>
            <w:tcBorders>
              <w:top w:val="nil"/>
              <w:left w:val="nil"/>
              <w:bottom w:val="single" w:sz="4" w:space="0" w:color="000000"/>
              <w:right w:val="single" w:sz="4" w:space="0" w:color="000000"/>
            </w:tcBorders>
            <w:shd w:val="clear" w:color="auto" w:fill="auto"/>
            <w:vAlign w:val="center"/>
            <w:hideMark/>
          </w:tcPr>
          <w:p w14:paraId="66A1E28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-452 696,00</w:t>
            </w:r>
          </w:p>
        </w:tc>
        <w:tc>
          <w:tcPr>
            <w:tcW w:w="801" w:type="dxa"/>
            <w:tcBorders>
              <w:top w:val="nil"/>
              <w:left w:val="nil"/>
              <w:bottom w:val="single" w:sz="4" w:space="0" w:color="000000"/>
              <w:right w:val="single" w:sz="4" w:space="0" w:color="000000"/>
            </w:tcBorders>
            <w:shd w:val="clear" w:color="auto" w:fill="auto"/>
            <w:vAlign w:val="center"/>
            <w:hideMark/>
          </w:tcPr>
          <w:p w14:paraId="6B7B9F6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009EBD7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64D619C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04A7A19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2DEEE8E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416AF2D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3EF1F52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63576A2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2B8F695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-552 290,00</w:t>
            </w:r>
          </w:p>
        </w:tc>
      </w:tr>
      <w:tr w:rsidR="004231B4" w:rsidRPr="004231B4" w14:paraId="13FCC08C"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1EBFA3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74EA5B2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5DB7E53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2E09D15"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2DF71A6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127 496,00</w:t>
            </w:r>
          </w:p>
        </w:tc>
        <w:tc>
          <w:tcPr>
            <w:tcW w:w="851" w:type="dxa"/>
            <w:tcBorders>
              <w:top w:val="nil"/>
              <w:left w:val="nil"/>
              <w:bottom w:val="single" w:sz="4" w:space="0" w:color="000000"/>
              <w:right w:val="single" w:sz="4" w:space="0" w:color="000000"/>
            </w:tcBorders>
            <w:shd w:val="clear" w:color="auto" w:fill="auto"/>
            <w:vAlign w:val="center"/>
            <w:hideMark/>
          </w:tcPr>
          <w:p w14:paraId="7BBBB68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92 496,00</w:t>
            </w:r>
          </w:p>
        </w:tc>
        <w:tc>
          <w:tcPr>
            <w:tcW w:w="850" w:type="dxa"/>
            <w:tcBorders>
              <w:top w:val="nil"/>
              <w:left w:val="nil"/>
              <w:bottom w:val="single" w:sz="4" w:space="0" w:color="000000"/>
              <w:right w:val="single" w:sz="4" w:space="0" w:color="000000"/>
            </w:tcBorders>
            <w:shd w:val="clear" w:color="auto" w:fill="auto"/>
            <w:vAlign w:val="center"/>
            <w:hideMark/>
          </w:tcPr>
          <w:p w14:paraId="6B5566B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4651DA5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92 496,00</w:t>
            </w:r>
          </w:p>
        </w:tc>
        <w:tc>
          <w:tcPr>
            <w:tcW w:w="807" w:type="dxa"/>
            <w:tcBorders>
              <w:top w:val="nil"/>
              <w:left w:val="nil"/>
              <w:bottom w:val="single" w:sz="4" w:space="0" w:color="000000"/>
              <w:right w:val="single" w:sz="4" w:space="0" w:color="000000"/>
            </w:tcBorders>
            <w:shd w:val="clear" w:color="auto" w:fill="auto"/>
            <w:vAlign w:val="center"/>
            <w:hideMark/>
          </w:tcPr>
          <w:p w14:paraId="4D31F21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35 000,00</w:t>
            </w:r>
          </w:p>
        </w:tc>
        <w:tc>
          <w:tcPr>
            <w:tcW w:w="783" w:type="dxa"/>
            <w:tcBorders>
              <w:top w:val="nil"/>
              <w:left w:val="nil"/>
              <w:bottom w:val="single" w:sz="4" w:space="0" w:color="000000"/>
              <w:right w:val="single" w:sz="4" w:space="0" w:color="000000"/>
            </w:tcBorders>
            <w:shd w:val="clear" w:color="auto" w:fill="auto"/>
            <w:vAlign w:val="center"/>
            <w:hideMark/>
          </w:tcPr>
          <w:p w14:paraId="1020C52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543750F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692AD71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2B8B989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56A2BB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751B777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39C34A0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127 496,00</w:t>
            </w:r>
          </w:p>
        </w:tc>
      </w:tr>
      <w:tr w:rsidR="004231B4" w:rsidRPr="004231B4" w14:paraId="1D0CC9C0"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2737CF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0618110</w:t>
            </w:r>
          </w:p>
        </w:tc>
        <w:tc>
          <w:tcPr>
            <w:tcW w:w="802" w:type="dxa"/>
            <w:tcBorders>
              <w:top w:val="nil"/>
              <w:left w:val="nil"/>
              <w:bottom w:val="single" w:sz="4" w:space="0" w:color="000000"/>
              <w:right w:val="single" w:sz="4" w:space="0" w:color="000000"/>
            </w:tcBorders>
            <w:shd w:val="clear" w:color="auto" w:fill="auto"/>
            <w:vAlign w:val="center"/>
            <w:hideMark/>
          </w:tcPr>
          <w:p w14:paraId="038D31B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8110</w:t>
            </w:r>
          </w:p>
        </w:tc>
        <w:tc>
          <w:tcPr>
            <w:tcW w:w="904" w:type="dxa"/>
            <w:tcBorders>
              <w:top w:val="nil"/>
              <w:left w:val="nil"/>
              <w:bottom w:val="single" w:sz="4" w:space="0" w:color="000000"/>
              <w:right w:val="single" w:sz="4" w:space="0" w:color="000000"/>
            </w:tcBorders>
            <w:shd w:val="clear" w:color="auto" w:fill="auto"/>
            <w:vAlign w:val="center"/>
            <w:hideMark/>
          </w:tcPr>
          <w:p w14:paraId="5AB8551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0320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CA4AAD1"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Заходи із запобігання та ліквідації надзвичайних ситуацій та наслідків стихійного лиха</w:t>
            </w:r>
          </w:p>
        </w:tc>
        <w:tc>
          <w:tcPr>
            <w:tcW w:w="834" w:type="dxa"/>
            <w:tcBorders>
              <w:top w:val="nil"/>
              <w:left w:val="nil"/>
              <w:bottom w:val="single" w:sz="4" w:space="0" w:color="000000"/>
              <w:right w:val="single" w:sz="4" w:space="0" w:color="000000"/>
            </w:tcBorders>
            <w:shd w:val="clear" w:color="auto" w:fill="auto"/>
            <w:vAlign w:val="center"/>
            <w:hideMark/>
          </w:tcPr>
          <w:p w14:paraId="043A09D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127 496,00</w:t>
            </w:r>
          </w:p>
        </w:tc>
        <w:tc>
          <w:tcPr>
            <w:tcW w:w="851" w:type="dxa"/>
            <w:tcBorders>
              <w:top w:val="nil"/>
              <w:left w:val="nil"/>
              <w:bottom w:val="single" w:sz="4" w:space="0" w:color="000000"/>
              <w:right w:val="single" w:sz="4" w:space="0" w:color="000000"/>
            </w:tcBorders>
            <w:shd w:val="clear" w:color="auto" w:fill="auto"/>
            <w:vAlign w:val="center"/>
            <w:hideMark/>
          </w:tcPr>
          <w:p w14:paraId="4199398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92 496,00</w:t>
            </w:r>
          </w:p>
        </w:tc>
        <w:tc>
          <w:tcPr>
            <w:tcW w:w="850" w:type="dxa"/>
            <w:tcBorders>
              <w:top w:val="nil"/>
              <w:left w:val="nil"/>
              <w:bottom w:val="single" w:sz="4" w:space="0" w:color="000000"/>
              <w:right w:val="single" w:sz="4" w:space="0" w:color="000000"/>
            </w:tcBorders>
            <w:shd w:val="clear" w:color="auto" w:fill="auto"/>
            <w:vAlign w:val="center"/>
            <w:hideMark/>
          </w:tcPr>
          <w:p w14:paraId="2E40CC8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6F2504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92 496,00</w:t>
            </w:r>
          </w:p>
        </w:tc>
        <w:tc>
          <w:tcPr>
            <w:tcW w:w="807" w:type="dxa"/>
            <w:tcBorders>
              <w:top w:val="nil"/>
              <w:left w:val="nil"/>
              <w:bottom w:val="single" w:sz="4" w:space="0" w:color="000000"/>
              <w:right w:val="single" w:sz="4" w:space="0" w:color="000000"/>
            </w:tcBorders>
            <w:shd w:val="clear" w:color="auto" w:fill="auto"/>
            <w:vAlign w:val="center"/>
            <w:hideMark/>
          </w:tcPr>
          <w:p w14:paraId="18FD637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35 000,00</w:t>
            </w:r>
          </w:p>
        </w:tc>
        <w:tc>
          <w:tcPr>
            <w:tcW w:w="783" w:type="dxa"/>
            <w:tcBorders>
              <w:top w:val="nil"/>
              <w:left w:val="nil"/>
              <w:bottom w:val="single" w:sz="4" w:space="0" w:color="000000"/>
              <w:right w:val="single" w:sz="4" w:space="0" w:color="000000"/>
            </w:tcBorders>
            <w:shd w:val="clear" w:color="auto" w:fill="auto"/>
            <w:vAlign w:val="center"/>
            <w:hideMark/>
          </w:tcPr>
          <w:p w14:paraId="4BDEB41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39B0801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432FF8F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226EA4B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9B21F4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1165D67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0AE20CA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127 496,00</w:t>
            </w:r>
          </w:p>
        </w:tc>
      </w:tr>
      <w:tr w:rsidR="004231B4" w:rsidRPr="004231B4" w14:paraId="4BE50663"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0EA4851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0800000</w:t>
            </w:r>
          </w:p>
        </w:tc>
        <w:tc>
          <w:tcPr>
            <w:tcW w:w="802" w:type="dxa"/>
            <w:tcBorders>
              <w:top w:val="nil"/>
              <w:left w:val="nil"/>
              <w:bottom w:val="single" w:sz="4" w:space="0" w:color="000000"/>
              <w:right w:val="single" w:sz="4" w:space="0" w:color="000000"/>
            </w:tcBorders>
            <w:shd w:val="clear" w:color="auto" w:fill="auto"/>
            <w:vAlign w:val="center"/>
            <w:hideMark/>
          </w:tcPr>
          <w:p w14:paraId="5893BCD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36C0885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133BD564"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Управління соціального захисту населення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797617F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566 792,00</w:t>
            </w:r>
          </w:p>
        </w:tc>
        <w:tc>
          <w:tcPr>
            <w:tcW w:w="851" w:type="dxa"/>
            <w:tcBorders>
              <w:top w:val="nil"/>
              <w:left w:val="nil"/>
              <w:bottom w:val="single" w:sz="4" w:space="0" w:color="000000"/>
              <w:right w:val="single" w:sz="4" w:space="0" w:color="000000"/>
            </w:tcBorders>
            <w:shd w:val="clear" w:color="auto" w:fill="auto"/>
            <w:vAlign w:val="center"/>
            <w:hideMark/>
          </w:tcPr>
          <w:p w14:paraId="4283741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566 792,00</w:t>
            </w:r>
          </w:p>
        </w:tc>
        <w:tc>
          <w:tcPr>
            <w:tcW w:w="850" w:type="dxa"/>
            <w:tcBorders>
              <w:top w:val="nil"/>
              <w:left w:val="nil"/>
              <w:bottom w:val="single" w:sz="4" w:space="0" w:color="000000"/>
              <w:right w:val="single" w:sz="4" w:space="0" w:color="000000"/>
            </w:tcBorders>
            <w:shd w:val="clear" w:color="auto" w:fill="auto"/>
            <w:vAlign w:val="center"/>
            <w:hideMark/>
          </w:tcPr>
          <w:p w14:paraId="48098A4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10 082,00</w:t>
            </w:r>
          </w:p>
        </w:tc>
        <w:tc>
          <w:tcPr>
            <w:tcW w:w="801" w:type="dxa"/>
            <w:tcBorders>
              <w:top w:val="nil"/>
              <w:left w:val="nil"/>
              <w:bottom w:val="single" w:sz="4" w:space="0" w:color="000000"/>
              <w:right w:val="single" w:sz="4" w:space="0" w:color="000000"/>
            </w:tcBorders>
            <w:shd w:val="clear" w:color="auto" w:fill="auto"/>
            <w:vAlign w:val="center"/>
            <w:hideMark/>
          </w:tcPr>
          <w:p w14:paraId="310A52D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22 404,00</w:t>
            </w:r>
          </w:p>
        </w:tc>
        <w:tc>
          <w:tcPr>
            <w:tcW w:w="807" w:type="dxa"/>
            <w:tcBorders>
              <w:top w:val="nil"/>
              <w:left w:val="nil"/>
              <w:bottom w:val="single" w:sz="4" w:space="0" w:color="000000"/>
              <w:right w:val="single" w:sz="4" w:space="0" w:color="000000"/>
            </w:tcBorders>
            <w:shd w:val="clear" w:color="auto" w:fill="auto"/>
            <w:vAlign w:val="center"/>
            <w:hideMark/>
          </w:tcPr>
          <w:p w14:paraId="7418801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6AF6832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0E11C9E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5B7C7EC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5219B2C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3EEB4AA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639B35B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546899E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566 792,00</w:t>
            </w:r>
          </w:p>
        </w:tc>
      </w:tr>
      <w:tr w:rsidR="004231B4" w:rsidRPr="004231B4" w14:paraId="521E272E"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C32EB2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0810000</w:t>
            </w:r>
          </w:p>
        </w:tc>
        <w:tc>
          <w:tcPr>
            <w:tcW w:w="802" w:type="dxa"/>
            <w:tcBorders>
              <w:top w:val="nil"/>
              <w:left w:val="nil"/>
              <w:bottom w:val="single" w:sz="4" w:space="0" w:color="000000"/>
              <w:right w:val="single" w:sz="4" w:space="0" w:color="000000"/>
            </w:tcBorders>
            <w:shd w:val="clear" w:color="auto" w:fill="auto"/>
            <w:vAlign w:val="center"/>
            <w:hideMark/>
          </w:tcPr>
          <w:p w14:paraId="3873A27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472D6A2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44E44B8"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Управління соціального захисту населення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39AF058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566 792,00</w:t>
            </w:r>
          </w:p>
        </w:tc>
        <w:tc>
          <w:tcPr>
            <w:tcW w:w="851" w:type="dxa"/>
            <w:tcBorders>
              <w:top w:val="nil"/>
              <w:left w:val="nil"/>
              <w:bottom w:val="single" w:sz="4" w:space="0" w:color="000000"/>
              <w:right w:val="single" w:sz="4" w:space="0" w:color="000000"/>
            </w:tcBorders>
            <w:shd w:val="clear" w:color="auto" w:fill="auto"/>
            <w:vAlign w:val="center"/>
            <w:hideMark/>
          </w:tcPr>
          <w:p w14:paraId="0A751A1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566 792,00</w:t>
            </w:r>
          </w:p>
        </w:tc>
        <w:tc>
          <w:tcPr>
            <w:tcW w:w="850" w:type="dxa"/>
            <w:tcBorders>
              <w:top w:val="nil"/>
              <w:left w:val="nil"/>
              <w:bottom w:val="single" w:sz="4" w:space="0" w:color="000000"/>
              <w:right w:val="single" w:sz="4" w:space="0" w:color="000000"/>
            </w:tcBorders>
            <w:shd w:val="clear" w:color="auto" w:fill="auto"/>
            <w:vAlign w:val="center"/>
            <w:hideMark/>
          </w:tcPr>
          <w:p w14:paraId="4975ACD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10 082,00</w:t>
            </w:r>
          </w:p>
        </w:tc>
        <w:tc>
          <w:tcPr>
            <w:tcW w:w="801" w:type="dxa"/>
            <w:tcBorders>
              <w:top w:val="nil"/>
              <w:left w:val="nil"/>
              <w:bottom w:val="single" w:sz="4" w:space="0" w:color="000000"/>
              <w:right w:val="single" w:sz="4" w:space="0" w:color="000000"/>
            </w:tcBorders>
            <w:shd w:val="clear" w:color="auto" w:fill="auto"/>
            <w:vAlign w:val="center"/>
            <w:hideMark/>
          </w:tcPr>
          <w:p w14:paraId="42752D9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22 404,00</w:t>
            </w:r>
          </w:p>
        </w:tc>
        <w:tc>
          <w:tcPr>
            <w:tcW w:w="807" w:type="dxa"/>
            <w:tcBorders>
              <w:top w:val="nil"/>
              <w:left w:val="nil"/>
              <w:bottom w:val="single" w:sz="4" w:space="0" w:color="000000"/>
              <w:right w:val="single" w:sz="4" w:space="0" w:color="000000"/>
            </w:tcBorders>
            <w:shd w:val="clear" w:color="auto" w:fill="auto"/>
            <w:vAlign w:val="center"/>
            <w:hideMark/>
          </w:tcPr>
          <w:p w14:paraId="2463DAF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25D51EE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7C0EB16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5AB9569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133C07D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104CDC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3056C72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0C23BD3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566 792,00</w:t>
            </w:r>
          </w:p>
        </w:tc>
      </w:tr>
      <w:tr w:rsidR="004231B4" w:rsidRPr="004231B4" w14:paraId="74FD8B74"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9D1E32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3403D2E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0100</w:t>
            </w:r>
          </w:p>
        </w:tc>
        <w:tc>
          <w:tcPr>
            <w:tcW w:w="904" w:type="dxa"/>
            <w:tcBorders>
              <w:top w:val="nil"/>
              <w:left w:val="nil"/>
              <w:bottom w:val="single" w:sz="4" w:space="0" w:color="000000"/>
              <w:right w:val="single" w:sz="4" w:space="0" w:color="000000"/>
            </w:tcBorders>
            <w:shd w:val="clear" w:color="auto" w:fill="auto"/>
            <w:vAlign w:val="center"/>
            <w:hideMark/>
          </w:tcPr>
          <w:p w14:paraId="11BF37F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FD3F512"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ДЕРЖАВНЕ УПРАВЛІННЯ</w:t>
            </w:r>
          </w:p>
        </w:tc>
        <w:tc>
          <w:tcPr>
            <w:tcW w:w="834" w:type="dxa"/>
            <w:tcBorders>
              <w:top w:val="nil"/>
              <w:left w:val="nil"/>
              <w:bottom w:val="single" w:sz="4" w:space="0" w:color="000000"/>
              <w:right w:val="single" w:sz="4" w:space="0" w:color="000000"/>
            </w:tcBorders>
            <w:shd w:val="clear" w:color="auto" w:fill="auto"/>
            <w:vAlign w:val="center"/>
            <w:hideMark/>
          </w:tcPr>
          <w:p w14:paraId="316D9FA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125 000,00</w:t>
            </w:r>
          </w:p>
        </w:tc>
        <w:tc>
          <w:tcPr>
            <w:tcW w:w="851" w:type="dxa"/>
            <w:tcBorders>
              <w:top w:val="nil"/>
              <w:left w:val="nil"/>
              <w:bottom w:val="single" w:sz="4" w:space="0" w:color="000000"/>
              <w:right w:val="single" w:sz="4" w:space="0" w:color="000000"/>
            </w:tcBorders>
            <w:shd w:val="clear" w:color="auto" w:fill="auto"/>
            <w:vAlign w:val="center"/>
            <w:hideMark/>
          </w:tcPr>
          <w:p w14:paraId="5592F46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125 000,00</w:t>
            </w:r>
          </w:p>
        </w:tc>
        <w:tc>
          <w:tcPr>
            <w:tcW w:w="850" w:type="dxa"/>
            <w:tcBorders>
              <w:top w:val="nil"/>
              <w:left w:val="nil"/>
              <w:bottom w:val="single" w:sz="4" w:space="0" w:color="000000"/>
              <w:right w:val="single" w:sz="4" w:space="0" w:color="000000"/>
            </w:tcBorders>
            <w:shd w:val="clear" w:color="auto" w:fill="auto"/>
            <w:vAlign w:val="center"/>
            <w:hideMark/>
          </w:tcPr>
          <w:p w14:paraId="01B7F83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9BAA1D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10 000,00</w:t>
            </w:r>
          </w:p>
        </w:tc>
        <w:tc>
          <w:tcPr>
            <w:tcW w:w="807" w:type="dxa"/>
            <w:tcBorders>
              <w:top w:val="nil"/>
              <w:left w:val="nil"/>
              <w:bottom w:val="single" w:sz="4" w:space="0" w:color="000000"/>
              <w:right w:val="single" w:sz="4" w:space="0" w:color="000000"/>
            </w:tcBorders>
            <w:shd w:val="clear" w:color="auto" w:fill="auto"/>
            <w:vAlign w:val="center"/>
            <w:hideMark/>
          </w:tcPr>
          <w:p w14:paraId="57E0582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54A1C75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5D692B9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26BA620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574E768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8264C1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70431FB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5A25BE2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125 000,00</w:t>
            </w:r>
          </w:p>
        </w:tc>
      </w:tr>
      <w:tr w:rsidR="004231B4" w:rsidRPr="004231B4" w14:paraId="0C757D84"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DDBC97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0810160</w:t>
            </w:r>
          </w:p>
        </w:tc>
        <w:tc>
          <w:tcPr>
            <w:tcW w:w="802" w:type="dxa"/>
            <w:tcBorders>
              <w:top w:val="nil"/>
              <w:left w:val="nil"/>
              <w:bottom w:val="single" w:sz="4" w:space="0" w:color="000000"/>
              <w:right w:val="single" w:sz="4" w:space="0" w:color="000000"/>
            </w:tcBorders>
            <w:shd w:val="clear" w:color="auto" w:fill="auto"/>
            <w:vAlign w:val="center"/>
            <w:hideMark/>
          </w:tcPr>
          <w:p w14:paraId="33CBC7E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0160</w:t>
            </w:r>
          </w:p>
        </w:tc>
        <w:tc>
          <w:tcPr>
            <w:tcW w:w="904" w:type="dxa"/>
            <w:tcBorders>
              <w:top w:val="nil"/>
              <w:left w:val="nil"/>
              <w:bottom w:val="single" w:sz="4" w:space="0" w:color="000000"/>
              <w:right w:val="single" w:sz="4" w:space="0" w:color="000000"/>
            </w:tcBorders>
            <w:shd w:val="clear" w:color="auto" w:fill="auto"/>
            <w:vAlign w:val="center"/>
            <w:hideMark/>
          </w:tcPr>
          <w:p w14:paraId="2BC07FD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0111</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12F571A4"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Керівництво і управління у відповідній сфері у містах (місті Києві), селищах, селах, територіальних громадах</w:t>
            </w:r>
          </w:p>
        </w:tc>
        <w:tc>
          <w:tcPr>
            <w:tcW w:w="834" w:type="dxa"/>
            <w:tcBorders>
              <w:top w:val="nil"/>
              <w:left w:val="nil"/>
              <w:bottom w:val="single" w:sz="4" w:space="0" w:color="000000"/>
              <w:right w:val="single" w:sz="4" w:space="0" w:color="000000"/>
            </w:tcBorders>
            <w:shd w:val="clear" w:color="auto" w:fill="auto"/>
            <w:vAlign w:val="center"/>
            <w:hideMark/>
          </w:tcPr>
          <w:p w14:paraId="6D1550D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125 000,00</w:t>
            </w:r>
          </w:p>
        </w:tc>
        <w:tc>
          <w:tcPr>
            <w:tcW w:w="851" w:type="dxa"/>
            <w:tcBorders>
              <w:top w:val="nil"/>
              <w:left w:val="nil"/>
              <w:bottom w:val="single" w:sz="4" w:space="0" w:color="000000"/>
              <w:right w:val="single" w:sz="4" w:space="0" w:color="000000"/>
            </w:tcBorders>
            <w:shd w:val="clear" w:color="auto" w:fill="auto"/>
            <w:vAlign w:val="center"/>
            <w:hideMark/>
          </w:tcPr>
          <w:p w14:paraId="65CAD45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125 000,00</w:t>
            </w:r>
          </w:p>
        </w:tc>
        <w:tc>
          <w:tcPr>
            <w:tcW w:w="850" w:type="dxa"/>
            <w:tcBorders>
              <w:top w:val="nil"/>
              <w:left w:val="nil"/>
              <w:bottom w:val="single" w:sz="4" w:space="0" w:color="000000"/>
              <w:right w:val="single" w:sz="4" w:space="0" w:color="000000"/>
            </w:tcBorders>
            <w:shd w:val="clear" w:color="auto" w:fill="auto"/>
            <w:vAlign w:val="center"/>
            <w:hideMark/>
          </w:tcPr>
          <w:p w14:paraId="314018A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2FE370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07" w:type="dxa"/>
            <w:tcBorders>
              <w:top w:val="nil"/>
              <w:left w:val="nil"/>
              <w:bottom w:val="single" w:sz="4" w:space="0" w:color="000000"/>
              <w:right w:val="single" w:sz="4" w:space="0" w:color="000000"/>
            </w:tcBorders>
            <w:shd w:val="clear" w:color="auto" w:fill="auto"/>
            <w:vAlign w:val="center"/>
            <w:hideMark/>
          </w:tcPr>
          <w:p w14:paraId="6D91CD2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0D78213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549E456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56D9F3E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026FFE6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1D7F827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3FBC1EC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2EF51D6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125 000,00</w:t>
            </w:r>
          </w:p>
        </w:tc>
      </w:tr>
      <w:tr w:rsidR="004231B4" w:rsidRPr="004231B4" w14:paraId="631B64EF"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25CF1E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12B98A5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3000</w:t>
            </w:r>
          </w:p>
        </w:tc>
        <w:tc>
          <w:tcPr>
            <w:tcW w:w="904" w:type="dxa"/>
            <w:tcBorders>
              <w:top w:val="nil"/>
              <w:left w:val="nil"/>
              <w:bottom w:val="single" w:sz="4" w:space="0" w:color="000000"/>
              <w:right w:val="single" w:sz="4" w:space="0" w:color="000000"/>
            </w:tcBorders>
            <w:shd w:val="clear" w:color="auto" w:fill="auto"/>
            <w:vAlign w:val="center"/>
            <w:hideMark/>
          </w:tcPr>
          <w:p w14:paraId="72FD918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4C60640"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СОЦІАЛЬНИЙ ЗАХИСТ ТА СОЦІАЛЬНЕ ЗАБЕЗПЕЧЕННЯ</w:t>
            </w:r>
          </w:p>
        </w:tc>
        <w:tc>
          <w:tcPr>
            <w:tcW w:w="834" w:type="dxa"/>
            <w:tcBorders>
              <w:top w:val="nil"/>
              <w:left w:val="nil"/>
              <w:bottom w:val="single" w:sz="4" w:space="0" w:color="000000"/>
              <w:right w:val="single" w:sz="4" w:space="0" w:color="000000"/>
            </w:tcBorders>
            <w:shd w:val="clear" w:color="auto" w:fill="auto"/>
            <w:vAlign w:val="center"/>
            <w:hideMark/>
          </w:tcPr>
          <w:p w14:paraId="3BEA7CE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431 792,00</w:t>
            </w:r>
          </w:p>
        </w:tc>
        <w:tc>
          <w:tcPr>
            <w:tcW w:w="851" w:type="dxa"/>
            <w:tcBorders>
              <w:top w:val="nil"/>
              <w:left w:val="nil"/>
              <w:bottom w:val="single" w:sz="4" w:space="0" w:color="000000"/>
              <w:right w:val="single" w:sz="4" w:space="0" w:color="000000"/>
            </w:tcBorders>
            <w:shd w:val="clear" w:color="auto" w:fill="auto"/>
            <w:vAlign w:val="center"/>
            <w:hideMark/>
          </w:tcPr>
          <w:p w14:paraId="2DC7420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431 792,00</w:t>
            </w:r>
          </w:p>
        </w:tc>
        <w:tc>
          <w:tcPr>
            <w:tcW w:w="850" w:type="dxa"/>
            <w:tcBorders>
              <w:top w:val="nil"/>
              <w:left w:val="nil"/>
              <w:bottom w:val="single" w:sz="4" w:space="0" w:color="000000"/>
              <w:right w:val="single" w:sz="4" w:space="0" w:color="000000"/>
            </w:tcBorders>
            <w:shd w:val="clear" w:color="auto" w:fill="auto"/>
            <w:vAlign w:val="center"/>
            <w:hideMark/>
          </w:tcPr>
          <w:p w14:paraId="503BD2C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10 082,00</w:t>
            </w:r>
          </w:p>
        </w:tc>
        <w:tc>
          <w:tcPr>
            <w:tcW w:w="801" w:type="dxa"/>
            <w:tcBorders>
              <w:top w:val="nil"/>
              <w:left w:val="nil"/>
              <w:bottom w:val="single" w:sz="4" w:space="0" w:color="000000"/>
              <w:right w:val="single" w:sz="4" w:space="0" w:color="000000"/>
            </w:tcBorders>
            <w:shd w:val="clear" w:color="auto" w:fill="auto"/>
            <w:vAlign w:val="center"/>
            <w:hideMark/>
          </w:tcPr>
          <w:p w14:paraId="2212729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2 404,00</w:t>
            </w:r>
          </w:p>
        </w:tc>
        <w:tc>
          <w:tcPr>
            <w:tcW w:w="807" w:type="dxa"/>
            <w:tcBorders>
              <w:top w:val="nil"/>
              <w:left w:val="nil"/>
              <w:bottom w:val="single" w:sz="4" w:space="0" w:color="000000"/>
              <w:right w:val="single" w:sz="4" w:space="0" w:color="000000"/>
            </w:tcBorders>
            <w:shd w:val="clear" w:color="auto" w:fill="auto"/>
            <w:vAlign w:val="center"/>
            <w:hideMark/>
          </w:tcPr>
          <w:p w14:paraId="38C2D13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24E0F3F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64FBFB0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31DB4E5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4559E61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4DC721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3812D57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45943E0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431 792,00</w:t>
            </w:r>
          </w:p>
        </w:tc>
      </w:tr>
      <w:tr w:rsidR="004231B4" w:rsidRPr="004231B4" w14:paraId="2797839D" w14:textId="77777777" w:rsidTr="004231B4">
        <w:trPr>
          <w:trHeight w:val="57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CFC03F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0813090</w:t>
            </w:r>
          </w:p>
        </w:tc>
        <w:tc>
          <w:tcPr>
            <w:tcW w:w="802" w:type="dxa"/>
            <w:tcBorders>
              <w:top w:val="nil"/>
              <w:left w:val="nil"/>
              <w:bottom w:val="single" w:sz="4" w:space="0" w:color="000000"/>
              <w:right w:val="single" w:sz="4" w:space="0" w:color="000000"/>
            </w:tcBorders>
            <w:shd w:val="clear" w:color="auto" w:fill="auto"/>
            <w:vAlign w:val="center"/>
            <w:hideMark/>
          </w:tcPr>
          <w:p w14:paraId="5B31A83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3090</w:t>
            </w:r>
          </w:p>
        </w:tc>
        <w:tc>
          <w:tcPr>
            <w:tcW w:w="904" w:type="dxa"/>
            <w:tcBorders>
              <w:top w:val="nil"/>
              <w:left w:val="nil"/>
              <w:bottom w:val="single" w:sz="4" w:space="0" w:color="000000"/>
              <w:right w:val="single" w:sz="4" w:space="0" w:color="000000"/>
            </w:tcBorders>
            <w:shd w:val="clear" w:color="auto" w:fill="auto"/>
            <w:vAlign w:val="center"/>
            <w:hideMark/>
          </w:tcPr>
          <w:p w14:paraId="1B10609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1030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E564351"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Видатки на поховання учасників бойових дій та осіб з інвалідністю внаслідок війни</w:t>
            </w:r>
          </w:p>
        </w:tc>
        <w:tc>
          <w:tcPr>
            <w:tcW w:w="834" w:type="dxa"/>
            <w:tcBorders>
              <w:top w:val="nil"/>
              <w:left w:val="nil"/>
              <w:bottom w:val="single" w:sz="4" w:space="0" w:color="000000"/>
              <w:right w:val="single" w:sz="4" w:space="0" w:color="000000"/>
            </w:tcBorders>
            <w:shd w:val="clear" w:color="auto" w:fill="auto"/>
            <w:vAlign w:val="center"/>
            <w:hideMark/>
          </w:tcPr>
          <w:p w14:paraId="2E6158B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-450 000,00</w:t>
            </w:r>
          </w:p>
        </w:tc>
        <w:tc>
          <w:tcPr>
            <w:tcW w:w="851" w:type="dxa"/>
            <w:tcBorders>
              <w:top w:val="nil"/>
              <w:left w:val="nil"/>
              <w:bottom w:val="single" w:sz="4" w:space="0" w:color="000000"/>
              <w:right w:val="single" w:sz="4" w:space="0" w:color="000000"/>
            </w:tcBorders>
            <w:shd w:val="clear" w:color="auto" w:fill="auto"/>
            <w:vAlign w:val="center"/>
            <w:hideMark/>
          </w:tcPr>
          <w:p w14:paraId="67941EB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-450 000,00</w:t>
            </w:r>
          </w:p>
        </w:tc>
        <w:tc>
          <w:tcPr>
            <w:tcW w:w="850" w:type="dxa"/>
            <w:tcBorders>
              <w:top w:val="nil"/>
              <w:left w:val="nil"/>
              <w:bottom w:val="single" w:sz="4" w:space="0" w:color="000000"/>
              <w:right w:val="single" w:sz="4" w:space="0" w:color="000000"/>
            </w:tcBorders>
            <w:shd w:val="clear" w:color="auto" w:fill="auto"/>
            <w:vAlign w:val="center"/>
            <w:hideMark/>
          </w:tcPr>
          <w:p w14:paraId="386C51D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E8B7CE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384318F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0122537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1CE7CC0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0389ED7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5D6724C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58FA361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11F9685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2824D1F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-450 000,00</w:t>
            </w:r>
          </w:p>
        </w:tc>
      </w:tr>
      <w:tr w:rsidR="004231B4" w:rsidRPr="004231B4" w14:paraId="44D80C28" w14:textId="77777777" w:rsidTr="004231B4">
        <w:trPr>
          <w:trHeight w:val="761"/>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AA0EF2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0813104</w:t>
            </w:r>
          </w:p>
        </w:tc>
        <w:tc>
          <w:tcPr>
            <w:tcW w:w="802" w:type="dxa"/>
            <w:tcBorders>
              <w:top w:val="nil"/>
              <w:left w:val="nil"/>
              <w:bottom w:val="single" w:sz="4" w:space="0" w:color="000000"/>
              <w:right w:val="single" w:sz="4" w:space="0" w:color="000000"/>
            </w:tcBorders>
            <w:shd w:val="clear" w:color="auto" w:fill="auto"/>
            <w:vAlign w:val="center"/>
            <w:hideMark/>
          </w:tcPr>
          <w:p w14:paraId="0B04AD0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3104</w:t>
            </w:r>
          </w:p>
        </w:tc>
        <w:tc>
          <w:tcPr>
            <w:tcW w:w="904" w:type="dxa"/>
            <w:tcBorders>
              <w:top w:val="nil"/>
              <w:left w:val="nil"/>
              <w:bottom w:val="single" w:sz="4" w:space="0" w:color="000000"/>
              <w:right w:val="single" w:sz="4" w:space="0" w:color="000000"/>
            </w:tcBorders>
            <w:shd w:val="clear" w:color="auto" w:fill="auto"/>
            <w:vAlign w:val="center"/>
            <w:hideMark/>
          </w:tcPr>
          <w:p w14:paraId="4D6F909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1020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4C0A7B32"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p>
        </w:tc>
        <w:tc>
          <w:tcPr>
            <w:tcW w:w="834" w:type="dxa"/>
            <w:tcBorders>
              <w:top w:val="nil"/>
              <w:left w:val="nil"/>
              <w:bottom w:val="single" w:sz="4" w:space="0" w:color="000000"/>
              <w:right w:val="single" w:sz="4" w:space="0" w:color="000000"/>
            </w:tcBorders>
            <w:shd w:val="clear" w:color="auto" w:fill="auto"/>
            <w:vAlign w:val="center"/>
            <w:hideMark/>
          </w:tcPr>
          <w:p w14:paraId="4925098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95 093,00</w:t>
            </w:r>
          </w:p>
        </w:tc>
        <w:tc>
          <w:tcPr>
            <w:tcW w:w="851" w:type="dxa"/>
            <w:tcBorders>
              <w:top w:val="nil"/>
              <w:left w:val="nil"/>
              <w:bottom w:val="single" w:sz="4" w:space="0" w:color="000000"/>
              <w:right w:val="single" w:sz="4" w:space="0" w:color="000000"/>
            </w:tcBorders>
            <w:shd w:val="clear" w:color="auto" w:fill="auto"/>
            <w:vAlign w:val="center"/>
            <w:hideMark/>
          </w:tcPr>
          <w:p w14:paraId="2CEC3EA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95 093,00</w:t>
            </w:r>
          </w:p>
        </w:tc>
        <w:tc>
          <w:tcPr>
            <w:tcW w:w="850" w:type="dxa"/>
            <w:tcBorders>
              <w:top w:val="nil"/>
              <w:left w:val="nil"/>
              <w:bottom w:val="single" w:sz="4" w:space="0" w:color="000000"/>
              <w:right w:val="single" w:sz="4" w:space="0" w:color="000000"/>
            </w:tcBorders>
            <w:shd w:val="clear" w:color="auto" w:fill="auto"/>
            <w:vAlign w:val="center"/>
            <w:hideMark/>
          </w:tcPr>
          <w:p w14:paraId="7E2BD9F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10 082,00</w:t>
            </w:r>
          </w:p>
        </w:tc>
        <w:tc>
          <w:tcPr>
            <w:tcW w:w="801" w:type="dxa"/>
            <w:tcBorders>
              <w:top w:val="nil"/>
              <w:left w:val="nil"/>
              <w:bottom w:val="single" w:sz="4" w:space="0" w:color="000000"/>
              <w:right w:val="single" w:sz="4" w:space="0" w:color="000000"/>
            </w:tcBorders>
            <w:shd w:val="clear" w:color="auto" w:fill="auto"/>
            <w:vAlign w:val="center"/>
            <w:hideMark/>
          </w:tcPr>
          <w:p w14:paraId="7354CD8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2 404,00</w:t>
            </w:r>
          </w:p>
        </w:tc>
        <w:tc>
          <w:tcPr>
            <w:tcW w:w="807" w:type="dxa"/>
            <w:tcBorders>
              <w:top w:val="nil"/>
              <w:left w:val="nil"/>
              <w:bottom w:val="single" w:sz="4" w:space="0" w:color="000000"/>
              <w:right w:val="single" w:sz="4" w:space="0" w:color="000000"/>
            </w:tcBorders>
            <w:shd w:val="clear" w:color="auto" w:fill="auto"/>
            <w:vAlign w:val="center"/>
            <w:hideMark/>
          </w:tcPr>
          <w:p w14:paraId="175D083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6710CF9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0AF7C04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5D97112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077A882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2C4DD8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5572B2A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2C3D404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95 093,00</w:t>
            </w:r>
          </w:p>
        </w:tc>
      </w:tr>
      <w:tr w:rsidR="004231B4" w:rsidRPr="004231B4" w14:paraId="29BC75DD" w14:textId="77777777" w:rsidTr="004231B4">
        <w:trPr>
          <w:trHeight w:val="93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F5739F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0813121</w:t>
            </w:r>
          </w:p>
        </w:tc>
        <w:tc>
          <w:tcPr>
            <w:tcW w:w="802" w:type="dxa"/>
            <w:tcBorders>
              <w:top w:val="nil"/>
              <w:left w:val="nil"/>
              <w:bottom w:val="single" w:sz="4" w:space="0" w:color="000000"/>
              <w:right w:val="single" w:sz="4" w:space="0" w:color="000000"/>
            </w:tcBorders>
            <w:shd w:val="clear" w:color="auto" w:fill="auto"/>
            <w:vAlign w:val="center"/>
            <w:hideMark/>
          </w:tcPr>
          <w:p w14:paraId="4058887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3121</w:t>
            </w:r>
          </w:p>
        </w:tc>
        <w:tc>
          <w:tcPr>
            <w:tcW w:w="904" w:type="dxa"/>
            <w:tcBorders>
              <w:top w:val="nil"/>
              <w:left w:val="nil"/>
              <w:bottom w:val="single" w:sz="4" w:space="0" w:color="000000"/>
              <w:right w:val="single" w:sz="4" w:space="0" w:color="000000"/>
            </w:tcBorders>
            <w:shd w:val="clear" w:color="auto" w:fill="auto"/>
            <w:vAlign w:val="center"/>
            <w:hideMark/>
          </w:tcPr>
          <w:p w14:paraId="1F78D44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1040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973F8A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p>
        </w:tc>
        <w:tc>
          <w:tcPr>
            <w:tcW w:w="834" w:type="dxa"/>
            <w:tcBorders>
              <w:top w:val="nil"/>
              <w:left w:val="nil"/>
              <w:bottom w:val="single" w:sz="4" w:space="0" w:color="000000"/>
              <w:right w:val="single" w:sz="4" w:space="0" w:color="000000"/>
            </w:tcBorders>
            <w:shd w:val="clear" w:color="auto" w:fill="auto"/>
            <w:vAlign w:val="center"/>
            <w:hideMark/>
          </w:tcPr>
          <w:p w14:paraId="711761E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6 699,00</w:t>
            </w:r>
          </w:p>
        </w:tc>
        <w:tc>
          <w:tcPr>
            <w:tcW w:w="851" w:type="dxa"/>
            <w:tcBorders>
              <w:top w:val="nil"/>
              <w:left w:val="nil"/>
              <w:bottom w:val="single" w:sz="4" w:space="0" w:color="000000"/>
              <w:right w:val="single" w:sz="4" w:space="0" w:color="000000"/>
            </w:tcBorders>
            <w:shd w:val="clear" w:color="auto" w:fill="auto"/>
            <w:vAlign w:val="center"/>
            <w:hideMark/>
          </w:tcPr>
          <w:p w14:paraId="2914CF1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6 699,00</w:t>
            </w:r>
          </w:p>
        </w:tc>
        <w:tc>
          <w:tcPr>
            <w:tcW w:w="850" w:type="dxa"/>
            <w:tcBorders>
              <w:top w:val="nil"/>
              <w:left w:val="nil"/>
              <w:bottom w:val="single" w:sz="4" w:space="0" w:color="000000"/>
              <w:right w:val="single" w:sz="4" w:space="0" w:color="000000"/>
            </w:tcBorders>
            <w:shd w:val="clear" w:color="auto" w:fill="auto"/>
            <w:vAlign w:val="center"/>
            <w:hideMark/>
          </w:tcPr>
          <w:p w14:paraId="1E5960E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65E8271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1630394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531335A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22FE637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1439D81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0A23D5B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1BCB259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5B6D4C8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0B1E700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6 699,00</w:t>
            </w:r>
          </w:p>
        </w:tc>
      </w:tr>
      <w:tr w:rsidR="004231B4" w:rsidRPr="004231B4" w14:paraId="02579FFB" w14:textId="77777777" w:rsidTr="004231B4">
        <w:trPr>
          <w:trHeight w:val="432"/>
        </w:trPr>
        <w:tc>
          <w:tcPr>
            <w:tcW w:w="802"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3E02776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lastRenderedPageBreak/>
              <w:t>0813242</w:t>
            </w:r>
          </w:p>
        </w:tc>
        <w:tc>
          <w:tcPr>
            <w:tcW w:w="802" w:type="dxa"/>
            <w:tcBorders>
              <w:top w:val="single" w:sz="4" w:space="0" w:color="auto"/>
              <w:left w:val="nil"/>
              <w:bottom w:val="single" w:sz="4" w:space="0" w:color="000000"/>
              <w:right w:val="single" w:sz="4" w:space="0" w:color="000000"/>
            </w:tcBorders>
            <w:shd w:val="clear" w:color="auto" w:fill="auto"/>
            <w:vAlign w:val="center"/>
            <w:hideMark/>
          </w:tcPr>
          <w:p w14:paraId="7FAB754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3242</w:t>
            </w:r>
          </w:p>
        </w:tc>
        <w:tc>
          <w:tcPr>
            <w:tcW w:w="904" w:type="dxa"/>
            <w:tcBorders>
              <w:top w:val="single" w:sz="4" w:space="0" w:color="auto"/>
              <w:left w:val="nil"/>
              <w:bottom w:val="single" w:sz="4" w:space="0" w:color="000000"/>
              <w:right w:val="single" w:sz="4" w:space="0" w:color="000000"/>
            </w:tcBorders>
            <w:shd w:val="clear" w:color="auto" w:fill="auto"/>
            <w:vAlign w:val="center"/>
            <w:hideMark/>
          </w:tcPr>
          <w:p w14:paraId="6FBEC38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1090</w:t>
            </w:r>
          </w:p>
        </w:tc>
        <w:tc>
          <w:tcPr>
            <w:tcW w:w="2482" w:type="dxa"/>
            <w:gridSpan w:val="2"/>
            <w:tcBorders>
              <w:top w:val="single" w:sz="4" w:space="0" w:color="auto"/>
              <w:left w:val="nil"/>
              <w:bottom w:val="single" w:sz="4" w:space="0" w:color="000000"/>
              <w:right w:val="single" w:sz="4" w:space="0" w:color="000000"/>
            </w:tcBorders>
            <w:shd w:val="clear" w:color="auto" w:fill="auto"/>
            <w:vAlign w:val="center"/>
            <w:hideMark/>
          </w:tcPr>
          <w:p w14:paraId="045F64B7"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Інші заходи у сфері соціального захисту і соціального забезпечення</w:t>
            </w:r>
          </w:p>
        </w:tc>
        <w:tc>
          <w:tcPr>
            <w:tcW w:w="834" w:type="dxa"/>
            <w:tcBorders>
              <w:top w:val="single" w:sz="4" w:space="0" w:color="auto"/>
              <w:left w:val="nil"/>
              <w:bottom w:val="single" w:sz="4" w:space="0" w:color="000000"/>
              <w:right w:val="single" w:sz="4" w:space="0" w:color="000000"/>
            </w:tcBorders>
            <w:shd w:val="clear" w:color="auto" w:fill="auto"/>
            <w:vAlign w:val="center"/>
            <w:hideMark/>
          </w:tcPr>
          <w:p w14:paraId="5AA7782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780 000,00</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14:paraId="65B9486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780 000,00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101CA31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single" w:sz="4" w:space="0" w:color="auto"/>
              <w:left w:val="nil"/>
              <w:bottom w:val="single" w:sz="4" w:space="0" w:color="000000"/>
              <w:right w:val="single" w:sz="4" w:space="0" w:color="000000"/>
            </w:tcBorders>
            <w:shd w:val="clear" w:color="auto" w:fill="auto"/>
            <w:vAlign w:val="center"/>
            <w:hideMark/>
          </w:tcPr>
          <w:p w14:paraId="35AA72B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single" w:sz="4" w:space="0" w:color="auto"/>
              <w:left w:val="nil"/>
              <w:bottom w:val="single" w:sz="4" w:space="0" w:color="000000"/>
              <w:right w:val="single" w:sz="4" w:space="0" w:color="000000"/>
            </w:tcBorders>
            <w:shd w:val="clear" w:color="auto" w:fill="auto"/>
            <w:vAlign w:val="center"/>
            <w:hideMark/>
          </w:tcPr>
          <w:p w14:paraId="6700A96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single" w:sz="4" w:space="0" w:color="auto"/>
              <w:left w:val="nil"/>
              <w:bottom w:val="single" w:sz="4" w:space="0" w:color="000000"/>
              <w:right w:val="single" w:sz="4" w:space="0" w:color="000000"/>
            </w:tcBorders>
            <w:shd w:val="clear" w:color="auto" w:fill="auto"/>
            <w:vAlign w:val="center"/>
            <w:hideMark/>
          </w:tcPr>
          <w:p w14:paraId="1F6EDD9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single" w:sz="4" w:space="0" w:color="auto"/>
              <w:left w:val="nil"/>
              <w:bottom w:val="single" w:sz="4" w:space="0" w:color="000000"/>
              <w:right w:val="single" w:sz="4" w:space="0" w:color="000000"/>
            </w:tcBorders>
            <w:shd w:val="clear" w:color="auto" w:fill="auto"/>
            <w:vAlign w:val="center"/>
            <w:hideMark/>
          </w:tcPr>
          <w:p w14:paraId="7B3773D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single" w:sz="4" w:space="0" w:color="auto"/>
              <w:left w:val="nil"/>
              <w:bottom w:val="single" w:sz="4" w:space="0" w:color="000000"/>
              <w:right w:val="single" w:sz="4" w:space="0" w:color="000000"/>
            </w:tcBorders>
            <w:shd w:val="clear" w:color="auto" w:fill="auto"/>
            <w:vAlign w:val="center"/>
            <w:hideMark/>
          </w:tcPr>
          <w:p w14:paraId="19631F3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single" w:sz="4" w:space="0" w:color="auto"/>
              <w:left w:val="nil"/>
              <w:bottom w:val="single" w:sz="4" w:space="0" w:color="000000"/>
              <w:right w:val="single" w:sz="4" w:space="0" w:color="000000"/>
            </w:tcBorders>
            <w:shd w:val="clear" w:color="auto" w:fill="auto"/>
            <w:vAlign w:val="center"/>
            <w:hideMark/>
          </w:tcPr>
          <w:p w14:paraId="0AB0AE3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single" w:sz="4" w:space="0" w:color="auto"/>
              <w:left w:val="nil"/>
              <w:bottom w:val="single" w:sz="4" w:space="0" w:color="000000"/>
              <w:right w:val="single" w:sz="4" w:space="0" w:color="000000"/>
            </w:tcBorders>
            <w:shd w:val="clear" w:color="auto" w:fill="auto"/>
            <w:vAlign w:val="center"/>
            <w:hideMark/>
          </w:tcPr>
          <w:p w14:paraId="371725E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single" w:sz="4" w:space="0" w:color="auto"/>
              <w:left w:val="nil"/>
              <w:bottom w:val="single" w:sz="4" w:space="0" w:color="000000"/>
              <w:right w:val="single" w:sz="4" w:space="0" w:color="000000"/>
            </w:tcBorders>
            <w:shd w:val="clear" w:color="auto" w:fill="auto"/>
            <w:vAlign w:val="center"/>
            <w:hideMark/>
          </w:tcPr>
          <w:p w14:paraId="0E16E1A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1EDC3E8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780 000,00</w:t>
            </w:r>
          </w:p>
        </w:tc>
      </w:tr>
      <w:tr w:rsidR="004231B4" w:rsidRPr="004231B4" w14:paraId="5A6F048C"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6A118F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1D4822E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736F36C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C965C99"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7F6B127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51" w:type="dxa"/>
            <w:tcBorders>
              <w:top w:val="nil"/>
              <w:left w:val="nil"/>
              <w:bottom w:val="single" w:sz="4" w:space="0" w:color="000000"/>
              <w:right w:val="single" w:sz="4" w:space="0" w:color="000000"/>
            </w:tcBorders>
            <w:shd w:val="clear" w:color="auto" w:fill="auto"/>
            <w:vAlign w:val="center"/>
            <w:hideMark/>
          </w:tcPr>
          <w:p w14:paraId="49AFC0C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50" w:type="dxa"/>
            <w:tcBorders>
              <w:top w:val="nil"/>
              <w:left w:val="nil"/>
              <w:bottom w:val="single" w:sz="4" w:space="0" w:color="000000"/>
              <w:right w:val="single" w:sz="4" w:space="0" w:color="000000"/>
            </w:tcBorders>
            <w:shd w:val="clear" w:color="auto" w:fill="auto"/>
            <w:vAlign w:val="center"/>
            <w:hideMark/>
          </w:tcPr>
          <w:p w14:paraId="7684A8E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5A51833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07" w:type="dxa"/>
            <w:tcBorders>
              <w:top w:val="nil"/>
              <w:left w:val="nil"/>
              <w:bottom w:val="single" w:sz="4" w:space="0" w:color="000000"/>
              <w:right w:val="single" w:sz="4" w:space="0" w:color="000000"/>
            </w:tcBorders>
            <w:shd w:val="clear" w:color="auto" w:fill="auto"/>
            <w:vAlign w:val="center"/>
            <w:hideMark/>
          </w:tcPr>
          <w:p w14:paraId="0424677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03A1414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5C530C5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790DA95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1C25735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63C6FEF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6430173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23F71F0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r>
      <w:tr w:rsidR="004231B4" w:rsidRPr="004231B4" w14:paraId="5B774F9B"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00E4BF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0818110</w:t>
            </w:r>
          </w:p>
        </w:tc>
        <w:tc>
          <w:tcPr>
            <w:tcW w:w="802" w:type="dxa"/>
            <w:tcBorders>
              <w:top w:val="nil"/>
              <w:left w:val="nil"/>
              <w:bottom w:val="single" w:sz="4" w:space="0" w:color="000000"/>
              <w:right w:val="single" w:sz="4" w:space="0" w:color="000000"/>
            </w:tcBorders>
            <w:shd w:val="clear" w:color="auto" w:fill="auto"/>
            <w:vAlign w:val="center"/>
            <w:hideMark/>
          </w:tcPr>
          <w:p w14:paraId="6F86470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8110</w:t>
            </w:r>
          </w:p>
        </w:tc>
        <w:tc>
          <w:tcPr>
            <w:tcW w:w="904" w:type="dxa"/>
            <w:tcBorders>
              <w:top w:val="nil"/>
              <w:left w:val="nil"/>
              <w:bottom w:val="single" w:sz="4" w:space="0" w:color="000000"/>
              <w:right w:val="single" w:sz="4" w:space="0" w:color="000000"/>
            </w:tcBorders>
            <w:shd w:val="clear" w:color="auto" w:fill="auto"/>
            <w:vAlign w:val="center"/>
            <w:hideMark/>
          </w:tcPr>
          <w:p w14:paraId="0D5EFBC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0320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FED07D6"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Заходи із запобігання та ліквідації надзвичайних ситуацій та наслідків стихійного лиха</w:t>
            </w:r>
          </w:p>
        </w:tc>
        <w:tc>
          <w:tcPr>
            <w:tcW w:w="834" w:type="dxa"/>
            <w:tcBorders>
              <w:top w:val="nil"/>
              <w:left w:val="nil"/>
              <w:bottom w:val="single" w:sz="4" w:space="0" w:color="000000"/>
              <w:right w:val="single" w:sz="4" w:space="0" w:color="000000"/>
            </w:tcBorders>
            <w:shd w:val="clear" w:color="auto" w:fill="auto"/>
            <w:vAlign w:val="center"/>
            <w:hideMark/>
          </w:tcPr>
          <w:p w14:paraId="135265B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51" w:type="dxa"/>
            <w:tcBorders>
              <w:top w:val="nil"/>
              <w:left w:val="nil"/>
              <w:bottom w:val="single" w:sz="4" w:space="0" w:color="000000"/>
              <w:right w:val="single" w:sz="4" w:space="0" w:color="000000"/>
            </w:tcBorders>
            <w:shd w:val="clear" w:color="auto" w:fill="auto"/>
            <w:vAlign w:val="center"/>
            <w:hideMark/>
          </w:tcPr>
          <w:p w14:paraId="5B1540E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50" w:type="dxa"/>
            <w:tcBorders>
              <w:top w:val="nil"/>
              <w:left w:val="nil"/>
              <w:bottom w:val="single" w:sz="4" w:space="0" w:color="000000"/>
              <w:right w:val="single" w:sz="4" w:space="0" w:color="000000"/>
            </w:tcBorders>
            <w:shd w:val="clear" w:color="auto" w:fill="auto"/>
            <w:vAlign w:val="center"/>
            <w:hideMark/>
          </w:tcPr>
          <w:p w14:paraId="5967977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762A76E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c>
          <w:tcPr>
            <w:tcW w:w="807" w:type="dxa"/>
            <w:tcBorders>
              <w:top w:val="nil"/>
              <w:left w:val="nil"/>
              <w:bottom w:val="single" w:sz="4" w:space="0" w:color="000000"/>
              <w:right w:val="single" w:sz="4" w:space="0" w:color="000000"/>
            </w:tcBorders>
            <w:shd w:val="clear" w:color="auto" w:fill="auto"/>
            <w:vAlign w:val="center"/>
            <w:hideMark/>
          </w:tcPr>
          <w:p w14:paraId="561FC75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1C2E5B2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396B89C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6D91BAB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0AB4B80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5204AB3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1828A86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6AD07DC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10 000,00</w:t>
            </w:r>
          </w:p>
        </w:tc>
      </w:tr>
      <w:tr w:rsidR="004231B4" w:rsidRPr="004231B4" w14:paraId="5915533E" w14:textId="77777777" w:rsidTr="004231B4">
        <w:trPr>
          <w:trHeight w:val="75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0B35CC3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1200000</w:t>
            </w:r>
          </w:p>
        </w:tc>
        <w:tc>
          <w:tcPr>
            <w:tcW w:w="802" w:type="dxa"/>
            <w:tcBorders>
              <w:top w:val="nil"/>
              <w:left w:val="nil"/>
              <w:bottom w:val="single" w:sz="4" w:space="0" w:color="000000"/>
              <w:right w:val="single" w:sz="4" w:space="0" w:color="000000"/>
            </w:tcBorders>
            <w:shd w:val="clear" w:color="auto" w:fill="auto"/>
            <w:vAlign w:val="center"/>
            <w:hideMark/>
          </w:tcPr>
          <w:p w14:paraId="29E945A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7523184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E671D21"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34D563D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11 751 380,00</w:t>
            </w:r>
          </w:p>
        </w:tc>
        <w:tc>
          <w:tcPr>
            <w:tcW w:w="851" w:type="dxa"/>
            <w:tcBorders>
              <w:top w:val="nil"/>
              <w:left w:val="nil"/>
              <w:bottom w:val="single" w:sz="4" w:space="0" w:color="000000"/>
              <w:right w:val="single" w:sz="4" w:space="0" w:color="000000"/>
            </w:tcBorders>
            <w:shd w:val="clear" w:color="auto" w:fill="auto"/>
            <w:vAlign w:val="center"/>
            <w:hideMark/>
          </w:tcPr>
          <w:p w14:paraId="796300D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5 564 800,00</w:t>
            </w:r>
          </w:p>
        </w:tc>
        <w:tc>
          <w:tcPr>
            <w:tcW w:w="850" w:type="dxa"/>
            <w:tcBorders>
              <w:top w:val="nil"/>
              <w:left w:val="nil"/>
              <w:bottom w:val="single" w:sz="4" w:space="0" w:color="000000"/>
              <w:right w:val="single" w:sz="4" w:space="0" w:color="000000"/>
            </w:tcBorders>
            <w:shd w:val="clear" w:color="auto" w:fill="auto"/>
            <w:vAlign w:val="center"/>
            <w:hideMark/>
          </w:tcPr>
          <w:p w14:paraId="6623657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6F82C5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9CAFD7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6 186 580,00</w:t>
            </w:r>
          </w:p>
        </w:tc>
        <w:tc>
          <w:tcPr>
            <w:tcW w:w="783" w:type="dxa"/>
            <w:tcBorders>
              <w:top w:val="nil"/>
              <w:left w:val="nil"/>
              <w:bottom w:val="single" w:sz="4" w:space="0" w:color="000000"/>
              <w:right w:val="single" w:sz="4" w:space="0" w:color="000000"/>
            </w:tcBorders>
            <w:shd w:val="clear" w:color="auto" w:fill="auto"/>
            <w:vAlign w:val="center"/>
            <w:hideMark/>
          </w:tcPr>
          <w:p w14:paraId="6B69DC7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793" w:type="dxa"/>
            <w:tcBorders>
              <w:top w:val="nil"/>
              <w:left w:val="nil"/>
              <w:bottom w:val="single" w:sz="4" w:space="0" w:color="000000"/>
              <w:right w:val="single" w:sz="4" w:space="0" w:color="000000"/>
            </w:tcBorders>
            <w:shd w:val="clear" w:color="auto" w:fill="auto"/>
            <w:vAlign w:val="center"/>
            <w:hideMark/>
          </w:tcPr>
          <w:p w14:paraId="573B000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835" w:type="dxa"/>
            <w:tcBorders>
              <w:top w:val="nil"/>
              <w:left w:val="nil"/>
              <w:bottom w:val="single" w:sz="4" w:space="0" w:color="000000"/>
              <w:right w:val="single" w:sz="4" w:space="0" w:color="000000"/>
            </w:tcBorders>
            <w:shd w:val="clear" w:color="auto" w:fill="auto"/>
            <w:vAlign w:val="center"/>
            <w:hideMark/>
          </w:tcPr>
          <w:p w14:paraId="0D7D7EF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227B87F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81BF33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634E285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850" w:type="dxa"/>
            <w:tcBorders>
              <w:top w:val="nil"/>
              <w:left w:val="nil"/>
              <w:bottom w:val="single" w:sz="4" w:space="0" w:color="000000"/>
              <w:right w:val="single" w:sz="4" w:space="0" w:color="000000"/>
            </w:tcBorders>
            <w:shd w:val="clear" w:color="auto" w:fill="auto"/>
            <w:vAlign w:val="center"/>
            <w:hideMark/>
          </w:tcPr>
          <w:p w14:paraId="486EADF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12 501 361,00</w:t>
            </w:r>
          </w:p>
        </w:tc>
      </w:tr>
      <w:tr w:rsidR="004231B4" w:rsidRPr="004231B4" w14:paraId="70D430D8" w14:textId="77777777" w:rsidTr="004231B4">
        <w:trPr>
          <w:trHeight w:val="768"/>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2227624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1210000</w:t>
            </w:r>
          </w:p>
        </w:tc>
        <w:tc>
          <w:tcPr>
            <w:tcW w:w="802" w:type="dxa"/>
            <w:tcBorders>
              <w:top w:val="nil"/>
              <w:left w:val="nil"/>
              <w:bottom w:val="single" w:sz="4" w:space="0" w:color="000000"/>
              <w:right w:val="single" w:sz="4" w:space="0" w:color="000000"/>
            </w:tcBorders>
            <w:shd w:val="clear" w:color="auto" w:fill="auto"/>
            <w:vAlign w:val="center"/>
            <w:hideMark/>
          </w:tcPr>
          <w:p w14:paraId="5BF298E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04DFF47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1EB13A77"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101CAF8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11 751 380,00</w:t>
            </w:r>
          </w:p>
        </w:tc>
        <w:tc>
          <w:tcPr>
            <w:tcW w:w="851" w:type="dxa"/>
            <w:tcBorders>
              <w:top w:val="nil"/>
              <w:left w:val="nil"/>
              <w:bottom w:val="single" w:sz="4" w:space="0" w:color="000000"/>
              <w:right w:val="single" w:sz="4" w:space="0" w:color="000000"/>
            </w:tcBorders>
            <w:shd w:val="clear" w:color="auto" w:fill="auto"/>
            <w:vAlign w:val="center"/>
            <w:hideMark/>
          </w:tcPr>
          <w:p w14:paraId="3786FF7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5 564 800,00</w:t>
            </w:r>
          </w:p>
        </w:tc>
        <w:tc>
          <w:tcPr>
            <w:tcW w:w="850" w:type="dxa"/>
            <w:tcBorders>
              <w:top w:val="nil"/>
              <w:left w:val="nil"/>
              <w:bottom w:val="single" w:sz="4" w:space="0" w:color="000000"/>
              <w:right w:val="single" w:sz="4" w:space="0" w:color="000000"/>
            </w:tcBorders>
            <w:shd w:val="clear" w:color="auto" w:fill="auto"/>
            <w:vAlign w:val="center"/>
            <w:hideMark/>
          </w:tcPr>
          <w:p w14:paraId="5103A39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13A7C18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5B7500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6 186 580,00</w:t>
            </w:r>
          </w:p>
        </w:tc>
        <w:tc>
          <w:tcPr>
            <w:tcW w:w="783" w:type="dxa"/>
            <w:tcBorders>
              <w:top w:val="nil"/>
              <w:left w:val="nil"/>
              <w:bottom w:val="single" w:sz="4" w:space="0" w:color="000000"/>
              <w:right w:val="single" w:sz="4" w:space="0" w:color="000000"/>
            </w:tcBorders>
            <w:shd w:val="clear" w:color="auto" w:fill="auto"/>
            <w:vAlign w:val="center"/>
            <w:hideMark/>
          </w:tcPr>
          <w:p w14:paraId="0486C29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793" w:type="dxa"/>
            <w:tcBorders>
              <w:top w:val="nil"/>
              <w:left w:val="nil"/>
              <w:bottom w:val="single" w:sz="4" w:space="0" w:color="000000"/>
              <w:right w:val="single" w:sz="4" w:space="0" w:color="000000"/>
            </w:tcBorders>
            <w:shd w:val="clear" w:color="auto" w:fill="auto"/>
            <w:vAlign w:val="center"/>
            <w:hideMark/>
          </w:tcPr>
          <w:p w14:paraId="40E2DED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835" w:type="dxa"/>
            <w:tcBorders>
              <w:top w:val="nil"/>
              <w:left w:val="nil"/>
              <w:bottom w:val="single" w:sz="4" w:space="0" w:color="000000"/>
              <w:right w:val="single" w:sz="4" w:space="0" w:color="000000"/>
            </w:tcBorders>
            <w:shd w:val="clear" w:color="auto" w:fill="auto"/>
            <w:vAlign w:val="center"/>
            <w:hideMark/>
          </w:tcPr>
          <w:p w14:paraId="5A8C81E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5B5F540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328633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6F7335C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850" w:type="dxa"/>
            <w:tcBorders>
              <w:top w:val="nil"/>
              <w:left w:val="nil"/>
              <w:bottom w:val="single" w:sz="4" w:space="0" w:color="000000"/>
              <w:right w:val="single" w:sz="4" w:space="0" w:color="000000"/>
            </w:tcBorders>
            <w:shd w:val="clear" w:color="auto" w:fill="auto"/>
            <w:vAlign w:val="center"/>
            <w:hideMark/>
          </w:tcPr>
          <w:p w14:paraId="31E31CC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12 501 361,00</w:t>
            </w:r>
          </w:p>
        </w:tc>
      </w:tr>
      <w:tr w:rsidR="004231B4" w:rsidRPr="004231B4" w14:paraId="36F7CBE0" w14:textId="77777777" w:rsidTr="004231B4">
        <w:trPr>
          <w:trHeight w:val="251"/>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762C8E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43C2184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4000</w:t>
            </w:r>
          </w:p>
        </w:tc>
        <w:tc>
          <w:tcPr>
            <w:tcW w:w="904" w:type="dxa"/>
            <w:tcBorders>
              <w:top w:val="nil"/>
              <w:left w:val="nil"/>
              <w:bottom w:val="single" w:sz="4" w:space="0" w:color="000000"/>
              <w:right w:val="single" w:sz="4" w:space="0" w:color="000000"/>
            </w:tcBorders>
            <w:shd w:val="clear" w:color="auto" w:fill="auto"/>
            <w:vAlign w:val="center"/>
            <w:hideMark/>
          </w:tcPr>
          <w:p w14:paraId="0829B41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42EE5921"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КУЛЬТУРА I МИСТЕЦТВО</w:t>
            </w:r>
          </w:p>
        </w:tc>
        <w:tc>
          <w:tcPr>
            <w:tcW w:w="834" w:type="dxa"/>
            <w:tcBorders>
              <w:top w:val="nil"/>
              <w:left w:val="nil"/>
              <w:bottom w:val="single" w:sz="4" w:space="0" w:color="000000"/>
              <w:right w:val="single" w:sz="4" w:space="0" w:color="000000"/>
            </w:tcBorders>
            <w:shd w:val="clear" w:color="auto" w:fill="auto"/>
            <w:vAlign w:val="center"/>
            <w:hideMark/>
          </w:tcPr>
          <w:p w14:paraId="4CDE161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1" w:type="dxa"/>
            <w:tcBorders>
              <w:top w:val="nil"/>
              <w:left w:val="nil"/>
              <w:bottom w:val="single" w:sz="4" w:space="0" w:color="000000"/>
              <w:right w:val="single" w:sz="4" w:space="0" w:color="000000"/>
            </w:tcBorders>
            <w:shd w:val="clear" w:color="auto" w:fill="auto"/>
            <w:vAlign w:val="center"/>
            <w:hideMark/>
          </w:tcPr>
          <w:p w14:paraId="7F03292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374FB0F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744B2E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718FD9C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36A17D6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793" w:type="dxa"/>
            <w:tcBorders>
              <w:top w:val="nil"/>
              <w:left w:val="nil"/>
              <w:bottom w:val="single" w:sz="4" w:space="0" w:color="000000"/>
              <w:right w:val="single" w:sz="4" w:space="0" w:color="000000"/>
            </w:tcBorders>
            <w:shd w:val="clear" w:color="auto" w:fill="auto"/>
            <w:vAlign w:val="center"/>
            <w:hideMark/>
          </w:tcPr>
          <w:p w14:paraId="6C55C75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835" w:type="dxa"/>
            <w:tcBorders>
              <w:top w:val="nil"/>
              <w:left w:val="nil"/>
              <w:bottom w:val="single" w:sz="4" w:space="0" w:color="000000"/>
              <w:right w:val="single" w:sz="4" w:space="0" w:color="000000"/>
            </w:tcBorders>
            <w:shd w:val="clear" w:color="auto" w:fill="auto"/>
            <w:vAlign w:val="center"/>
            <w:hideMark/>
          </w:tcPr>
          <w:p w14:paraId="31CD416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2A52DC5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47DCD4B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7DD9772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c>
          <w:tcPr>
            <w:tcW w:w="850" w:type="dxa"/>
            <w:tcBorders>
              <w:top w:val="nil"/>
              <w:left w:val="nil"/>
              <w:bottom w:val="single" w:sz="4" w:space="0" w:color="000000"/>
              <w:right w:val="single" w:sz="4" w:space="0" w:color="000000"/>
            </w:tcBorders>
            <w:shd w:val="clear" w:color="auto" w:fill="auto"/>
            <w:vAlign w:val="center"/>
            <w:hideMark/>
          </w:tcPr>
          <w:p w14:paraId="1ABBF02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749 981,00</w:t>
            </w:r>
          </w:p>
        </w:tc>
      </w:tr>
      <w:tr w:rsidR="004231B4" w:rsidRPr="004231B4" w14:paraId="2E4B3CC4" w14:textId="77777777" w:rsidTr="004231B4">
        <w:trPr>
          <w:trHeight w:val="410"/>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5B551874"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1214084</w:t>
            </w:r>
          </w:p>
        </w:tc>
        <w:tc>
          <w:tcPr>
            <w:tcW w:w="802" w:type="dxa"/>
            <w:tcBorders>
              <w:top w:val="nil"/>
              <w:left w:val="nil"/>
              <w:bottom w:val="single" w:sz="4" w:space="0" w:color="000000"/>
              <w:right w:val="single" w:sz="4" w:space="0" w:color="000000"/>
            </w:tcBorders>
            <w:shd w:val="clear" w:color="auto" w:fill="auto"/>
            <w:vAlign w:val="center"/>
            <w:hideMark/>
          </w:tcPr>
          <w:p w14:paraId="6A98104D"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4084</w:t>
            </w:r>
          </w:p>
        </w:tc>
        <w:tc>
          <w:tcPr>
            <w:tcW w:w="904" w:type="dxa"/>
            <w:tcBorders>
              <w:top w:val="nil"/>
              <w:left w:val="nil"/>
              <w:bottom w:val="single" w:sz="4" w:space="0" w:color="000000"/>
              <w:right w:val="single" w:sz="4" w:space="0" w:color="000000"/>
            </w:tcBorders>
            <w:shd w:val="clear" w:color="auto" w:fill="auto"/>
            <w:vAlign w:val="center"/>
            <w:hideMark/>
          </w:tcPr>
          <w:p w14:paraId="66B644F8"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0829</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980C69E"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Проектування, реставрація та охорона пам’яток культурної спадщини</w:t>
            </w:r>
          </w:p>
        </w:tc>
        <w:tc>
          <w:tcPr>
            <w:tcW w:w="834" w:type="dxa"/>
            <w:tcBorders>
              <w:top w:val="nil"/>
              <w:left w:val="nil"/>
              <w:bottom w:val="single" w:sz="4" w:space="0" w:color="000000"/>
              <w:right w:val="single" w:sz="4" w:space="0" w:color="000000"/>
            </w:tcBorders>
            <w:shd w:val="clear" w:color="auto" w:fill="auto"/>
            <w:vAlign w:val="center"/>
            <w:hideMark/>
          </w:tcPr>
          <w:p w14:paraId="5C50842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51" w:type="dxa"/>
            <w:tcBorders>
              <w:top w:val="nil"/>
              <w:left w:val="nil"/>
              <w:bottom w:val="single" w:sz="4" w:space="0" w:color="000000"/>
              <w:right w:val="single" w:sz="4" w:space="0" w:color="000000"/>
            </w:tcBorders>
            <w:shd w:val="clear" w:color="auto" w:fill="auto"/>
            <w:vAlign w:val="center"/>
            <w:hideMark/>
          </w:tcPr>
          <w:p w14:paraId="17EA7D4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19D3B2C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697D59E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08EF9B5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6B26FB9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749 981,00</w:t>
            </w:r>
          </w:p>
        </w:tc>
        <w:tc>
          <w:tcPr>
            <w:tcW w:w="793" w:type="dxa"/>
            <w:tcBorders>
              <w:top w:val="nil"/>
              <w:left w:val="nil"/>
              <w:bottom w:val="single" w:sz="4" w:space="0" w:color="000000"/>
              <w:right w:val="single" w:sz="4" w:space="0" w:color="000000"/>
            </w:tcBorders>
            <w:shd w:val="clear" w:color="auto" w:fill="auto"/>
            <w:vAlign w:val="center"/>
            <w:hideMark/>
          </w:tcPr>
          <w:p w14:paraId="518EEFC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749 981,00</w:t>
            </w:r>
          </w:p>
        </w:tc>
        <w:tc>
          <w:tcPr>
            <w:tcW w:w="835" w:type="dxa"/>
            <w:tcBorders>
              <w:top w:val="nil"/>
              <w:left w:val="nil"/>
              <w:bottom w:val="single" w:sz="4" w:space="0" w:color="000000"/>
              <w:right w:val="single" w:sz="4" w:space="0" w:color="000000"/>
            </w:tcBorders>
            <w:shd w:val="clear" w:color="auto" w:fill="auto"/>
            <w:vAlign w:val="center"/>
            <w:hideMark/>
          </w:tcPr>
          <w:p w14:paraId="73908A9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0B20B32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0855D9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1764712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749 981,00</w:t>
            </w:r>
          </w:p>
        </w:tc>
        <w:tc>
          <w:tcPr>
            <w:tcW w:w="850" w:type="dxa"/>
            <w:tcBorders>
              <w:top w:val="nil"/>
              <w:left w:val="nil"/>
              <w:bottom w:val="single" w:sz="4" w:space="0" w:color="000000"/>
              <w:right w:val="single" w:sz="4" w:space="0" w:color="000000"/>
            </w:tcBorders>
            <w:shd w:val="clear" w:color="auto" w:fill="auto"/>
            <w:vAlign w:val="center"/>
            <w:hideMark/>
          </w:tcPr>
          <w:p w14:paraId="0356A6D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749 981,00</w:t>
            </w:r>
          </w:p>
        </w:tc>
      </w:tr>
      <w:tr w:rsidR="004231B4" w:rsidRPr="004231B4" w14:paraId="0347F206"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767054F"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66435837"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6000</w:t>
            </w:r>
          </w:p>
        </w:tc>
        <w:tc>
          <w:tcPr>
            <w:tcW w:w="904" w:type="dxa"/>
            <w:tcBorders>
              <w:top w:val="nil"/>
              <w:left w:val="nil"/>
              <w:bottom w:val="single" w:sz="4" w:space="0" w:color="000000"/>
              <w:right w:val="single" w:sz="4" w:space="0" w:color="000000"/>
            </w:tcBorders>
            <w:shd w:val="clear" w:color="auto" w:fill="auto"/>
            <w:vAlign w:val="center"/>
            <w:hideMark/>
          </w:tcPr>
          <w:p w14:paraId="409C142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EBD0590"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ЖИТЛОВО-КОМУНАЛЬНЕ ГОСПОДАРСТВО</w:t>
            </w:r>
          </w:p>
        </w:tc>
        <w:tc>
          <w:tcPr>
            <w:tcW w:w="834" w:type="dxa"/>
            <w:tcBorders>
              <w:top w:val="nil"/>
              <w:left w:val="nil"/>
              <w:bottom w:val="single" w:sz="4" w:space="0" w:color="000000"/>
              <w:right w:val="single" w:sz="4" w:space="0" w:color="000000"/>
            </w:tcBorders>
            <w:shd w:val="clear" w:color="auto" w:fill="auto"/>
            <w:vAlign w:val="center"/>
            <w:hideMark/>
          </w:tcPr>
          <w:p w14:paraId="748B3B6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1 646 580,00</w:t>
            </w:r>
          </w:p>
        </w:tc>
        <w:tc>
          <w:tcPr>
            <w:tcW w:w="851" w:type="dxa"/>
            <w:tcBorders>
              <w:top w:val="nil"/>
              <w:left w:val="nil"/>
              <w:bottom w:val="single" w:sz="4" w:space="0" w:color="000000"/>
              <w:right w:val="single" w:sz="4" w:space="0" w:color="000000"/>
            </w:tcBorders>
            <w:shd w:val="clear" w:color="auto" w:fill="auto"/>
            <w:vAlign w:val="center"/>
            <w:hideMark/>
          </w:tcPr>
          <w:p w14:paraId="1C72D34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7C213EF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2279453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1617E3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1 646 580,00</w:t>
            </w:r>
          </w:p>
        </w:tc>
        <w:tc>
          <w:tcPr>
            <w:tcW w:w="783" w:type="dxa"/>
            <w:tcBorders>
              <w:top w:val="nil"/>
              <w:left w:val="nil"/>
              <w:bottom w:val="single" w:sz="4" w:space="0" w:color="000000"/>
              <w:right w:val="single" w:sz="4" w:space="0" w:color="000000"/>
            </w:tcBorders>
            <w:shd w:val="clear" w:color="auto" w:fill="auto"/>
            <w:vAlign w:val="center"/>
            <w:hideMark/>
          </w:tcPr>
          <w:p w14:paraId="3434BE8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667E2F1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11E23ED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2F9230C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1666E8C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04FC54D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5F4F60F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1 646 580,00</w:t>
            </w:r>
          </w:p>
        </w:tc>
      </w:tr>
      <w:tr w:rsidR="004231B4" w:rsidRPr="004231B4" w14:paraId="6A8F5358"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A1C812E"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1216013</w:t>
            </w:r>
          </w:p>
        </w:tc>
        <w:tc>
          <w:tcPr>
            <w:tcW w:w="802" w:type="dxa"/>
            <w:tcBorders>
              <w:top w:val="nil"/>
              <w:left w:val="nil"/>
              <w:bottom w:val="single" w:sz="4" w:space="0" w:color="000000"/>
              <w:right w:val="single" w:sz="4" w:space="0" w:color="000000"/>
            </w:tcBorders>
            <w:shd w:val="clear" w:color="auto" w:fill="auto"/>
            <w:vAlign w:val="center"/>
            <w:hideMark/>
          </w:tcPr>
          <w:p w14:paraId="3294B9F9"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6013</w:t>
            </w:r>
          </w:p>
        </w:tc>
        <w:tc>
          <w:tcPr>
            <w:tcW w:w="904" w:type="dxa"/>
            <w:tcBorders>
              <w:top w:val="nil"/>
              <w:left w:val="nil"/>
              <w:bottom w:val="single" w:sz="4" w:space="0" w:color="000000"/>
              <w:right w:val="single" w:sz="4" w:space="0" w:color="000000"/>
            </w:tcBorders>
            <w:shd w:val="clear" w:color="auto" w:fill="auto"/>
            <w:vAlign w:val="center"/>
            <w:hideMark/>
          </w:tcPr>
          <w:p w14:paraId="0EAF6465"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0620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9AB2F7C"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Забезпечення діяльності водопровідно-каналізаційного господарства</w:t>
            </w:r>
          </w:p>
        </w:tc>
        <w:tc>
          <w:tcPr>
            <w:tcW w:w="834" w:type="dxa"/>
            <w:tcBorders>
              <w:top w:val="nil"/>
              <w:left w:val="nil"/>
              <w:bottom w:val="single" w:sz="4" w:space="0" w:color="000000"/>
              <w:right w:val="single" w:sz="4" w:space="0" w:color="000000"/>
            </w:tcBorders>
            <w:shd w:val="clear" w:color="auto" w:fill="auto"/>
            <w:vAlign w:val="center"/>
            <w:hideMark/>
          </w:tcPr>
          <w:p w14:paraId="37499C1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1 500 000,00</w:t>
            </w:r>
          </w:p>
        </w:tc>
        <w:tc>
          <w:tcPr>
            <w:tcW w:w="851" w:type="dxa"/>
            <w:tcBorders>
              <w:top w:val="nil"/>
              <w:left w:val="nil"/>
              <w:bottom w:val="single" w:sz="4" w:space="0" w:color="000000"/>
              <w:right w:val="single" w:sz="4" w:space="0" w:color="000000"/>
            </w:tcBorders>
            <w:shd w:val="clear" w:color="auto" w:fill="auto"/>
            <w:vAlign w:val="center"/>
            <w:hideMark/>
          </w:tcPr>
          <w:p w14:paraId="1DF6C5F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1F14C4B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7ACB2DE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5FAC715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1 500 000,00</w:t>
            </w:r>
          </w:p>
        </w:tc>
        <w:tc>
          <w:tcPr>
            <w:tcW w:w="783" w:type="dxa"/>
            <w:tcBorders>
              <w:top w:val="nil"/>
              <w:left w:val="nil"/>
              <w:bottom w:val="single" w:sz="4" w:space="0" w:color="000000"/>
              <w:right w:val="single" w:sz="4" w:space="0" w:color="000000"/>
            </w:tcBorders>
            <w:shd w:val="clear" w:color="auto" w:fill="auto"/>
            <w:vAlign w:val="center"/>
            <w:hideMark/>
          </w:tcPr>
          <w:p w14:paraId="758638E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3942E01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559CE13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7E78367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64CF7F3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0750ACD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3D04572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1 500 000,00</w:t>
            </w:r>
          </w:p>
        </w:tc>
      </w:tr>
      <w:tr w:rsidR="004231B4" w:rsidRPr="004231B4" w14:paraId="22ACA38C"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77D4651"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1216090</w:t>
            </w:r>
          </w:p>
        </w:tc>
        <w:tc>
          <w:tcPr>
            <w:tcW w:w="802" w:type="dxa"/>
            <w:tcBorders>
              <w:top w:val="nil"/>
              <w:left w:val="nil"/>
              <w:bottom w:val="single" w:sz="4" w:space="0" w:color="000000"/>
              <w:right w:val="single" w:sz="4" w:space="0" w:color="000000"/>
            </w:tcBorders>
            <w:shd w:val="clear" w:color="auto" w:fill="auto"/>
            <w:vAlign w:val="center"/>
            <w:hideMark/>
          </w:tcPr>
          <w:p w14:paraId="3BFF41C1"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6090</w:t>
            </w:r>
          </w:p>
        </w:tc>
        <w:tc>
          <w:tcPr>
            <w:tcW w:w="904" w:type="dxa"/>
            <w:tcBorders>
              <w:top w:val="nil"/>
              <w:left w:val="nil"/>
              <w:bottom w:val="single" w:sz="4" w:space="0" w:color="000000"/>
              <w:right w:val="single" w:sz="4" w:space="0" w:color="000000"/>
            </w:tcBorders>
            <w:shd w:val="clear" w:color="auto" w:fill="auto"/>
            <w:vAlign w:val="center"/>
            <w:hideMark/>
          </w:tcPr>
          <w:p w14:paraId="4A8A6905"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0640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AEBD1D6"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Інша діяльність у сфері житлово-комунального господарства</w:t>
            </w:r>
          </w:p>
        </w:tc>
        <w:tc>
          <w:tcPr>
            <w:tcW w:w="834" w:type="dxa"/>
            <w:tcBorders>
              <w:top w:val="nil"/>
              <w:left w:val="nil"/>
              <w:bottom w:val="single" w:sz="4" w:space="0" w:color="000000"/>
              <w:right w:val="single" w:sz="4" w:space="0" w:color="000000"/>
            </w:tcBorders>
            <w:shd w:val="clear" w:color="auto" w:fill="auto"/>
            <w:vAlign w:val="center"/>
            <w:hideMark/>
          </w:tcPr>
          <w:p w14:paraId="03DDE39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146 580,00</w:t>
            </w:r>
          </w:p>
        </w:tc>
        <w:tc>
          <w:tcPr>
            <w:tcW w:w="851" w:type="dxa"/>
            <w:tcBorders>
              <w:top w:val="nil"/>
              <w:left w:val="nil"/>
              <w:bottom w:val="single" w:sz="4" w:space="0" w:color="000000"/>
              <w:right w:val="single" w:sz="4" w:space="0" w:color="000000"/>
            </w:tcBorders>
            <w:shd w:val="clear" w:color="auto" w:fill="auto"/>
            <w:vAlign w:val="center"/>
            <w:hideMark/>
          </w:tcPr>
          <w:p w14:paraId="72712AC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7A8368C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1E57EC5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2E11BEA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146 580,00</w:t>
            </w:r>
          </w:p>
        </w:tc>
        <w:tc>
          <w:tcPr>
            <w:tcW w:w="783" w:type="dxa"/>
            <w:tcBorders>
              <w:top w:val="nil"/>
              <w:left w:val="nil"/>
              <w:bottom w:val="single" w:sz="4" w:space="0" w:color="000000"/>
              <w:right w:val="single" w:sz="4" w:space="0" w:color="000000"/>
            </w:tcBorders>
            <w:shd w:val="clear" w:color="auto" w:fill="auto"/>
            <w:vAlign w:val="center"/>
            <w:hideMark/>
          </w:tcPr>
          <w:p w14:paraId="79CC2E0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290FFF6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65C5889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66165DA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313A41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238BBB3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4299D5D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146 580,00</w:t>
            </w:r>
          </w:p>
        </w:tc>
      </w:tr>
      <w:tr w:rsidR="004231B4" w:rsidRPr="004231B4" w14:paraId="10AEA09B" w14:textId="77777777" w:rsidTr="004231B4">
        <w:trPr>
          <w:trHeight w:val="298"/>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540AE58F"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41158587"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7000</w:t>
            </w:r>
          </w:p>
        </w:tc>
        <w:tc>
          <w:tcPr>
            <w:tcW w:w="904" w:type="dxa"/>
            <w:tcBorders>
              <w:top w:val="nil"/>
              <w:left w:val="nil"/>
              <w:bottom w:val="single" w:sz="4" w:space="0" w:color="000000"/>
              <w:right w:val="single" w:sz="4" w:space="0" w:color="000000"/>
            </w:tcBorders>
            <w:shd w:val="clear" w:color="auto" w:fill="auto"/>
            <w:vAlign w:val="center"/>
            <w:hideMark/>
          </w:tcPr>
          <w:p w14:paraId="71B0591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1555D6E4"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ЕКОНОМІЧНА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1921AA1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10 040 000,00</w:t>
            </w:r>
          </w:p>
        </w:tc>
        <w:tc>
          <w:tcPr>
            <w:tcW w:w="851" w:type="dxa"/>
            <w:tcBorders>
              <w:top w:val="nil"/>
              <w:left w:val="nil"/>
              <w:bottom w:val="single" w:sz="4" w:space="0" w:color="000000"/>
              <w:right w:val="single" w:sz="4" w:space="0" w:color="000000"/>
            </w:tcBorders>
            <w:shd w:val="clear" w:color="auto" w:fill="auto"/>
            <w:vAlign w:val="center"/>
            <w:hideMark/>
          </w:tcPr>
          <w:p w14:paraId="3B87163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5 500 000,00</w:t>
            </w:r>
          </w:p>
        </w:tc>
        <w:tc>
          <w:tcPr>
            <w:tcW w:w="850" w:type="dxa"/>
            <w:tcBorders>
              <w:top w:val="nil"/>
              <w:left w:val="nil"/>
              <w:bottom w:val="single" w:sz="4" w:space="0" w:color="000000"/>
              <w:right w:val="single" w:sz="4" w:space="0" w:color="000000"/>
            </w:tcBorders>
            <w:shd w:val="clear" w:color="auto" w:fill="auto"/>
            <w:vAlign w:val="center"/>
            <w:hideMark/>
          </w:tcPr>
          <w:p w14:paraId="486BF7F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7115DE6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6F03184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4 540 000,00</w:t>
            </w:r>
          </w:p>
        </w:tc>
        <w:tc>
          <w:tcPr>
            <w:tcW w:w="783" w:type="dxa"/>
            <w:tcBorders>
              <w:top w:val="nil"/>
              <w:left w:val="nil"/>
              <w:bottom w:val="single" w:sz="4" w:space="0" w:color="000000"/>
              <w:right w:val="single" w:sz="4" w:space="0" w:color="000000"/>
            </w:tcBorders>
            <w:shd w:val="clear" w:color="auto" w:fill="auto"/>
            <w:vAlign w:val="center"/>
            <w:hideMark/>
          </w:tcPr>
          <w:p w14:paraId="64C7081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428DA83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4F7BA56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5585C65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81815D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1F09843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4B22CA1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10 040 000,00</w:t>
            </w:r>
          </w:p>
        </w:tc>
      </w:tr>
      <w:tr w:rsidR="004231B4" w:rsidRPr="004231B4" w14:paraId="32548F9D" w14:textId="77777777" w:rsidTr="004231B4">
        <w:trPr>
          <w:trHeight w:val="55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6541727"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1217461</w:t>
            </w:r>
          </w:p>
        </w:tc>
        <w:tc>
          <w:tcPr>
            <w:tcW w:w="802" w:type="dxa"/>
            <w:tcBorders>
              <w:top w:val="nil"/>
              <w:left w:val="nil"/>
              <w:bottom w:val="single" w:sz="4" w:space="0" w:color="000000"/>
              <w:right w:val="single" w:sz="4" w:space="0" w:color="000000"/>
            </w:tcBorders>
            <w:shd w:val="clear" w:color="auto" w:fill="auto"/>
            <w:vAlign w:val="center"/>
            <w:hideMark/>
          </w:tcPr>
          <w:p w14:paraId="3308F987"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7461</w:t>
            </w:r>
          </w:p>
        </w:tc>
        <w:tc>
          <w:tcPr>
            <w:tcW w:w="904" w:type="dxa"/>
            <w:tcBorders>
              <w:top w:val="nil"/>
              <w:left w:val="nil"/>
              <w:bottom w:val="single" w:sz="4" w:space="0" w:color="000000"/>
              <w:right w:val="single" w:sz="4" w:space="0" w:color="000000"/>
            </w:tcBorders>
            <w:shd w:val="clear" w:color="auto" w:fill="auto"/>
            <w:vAlign w:val="center"/>
            <w:hideMark/>
          </w:tcPr>
          <w:p w14:paraId="7A597905"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0456</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584B1DF"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Утримання та розвиток автомобільних доріг та дорожньої інфраструктури за рахунок коштів місцевого бюджету</w:t>
            </w:r>
          </w:p>
        </w:tc>
        <w:tc>
          <w:tcPr>
            <w:tcW w:w="834" w:type="dxa"/>
            <w:tcBorders>
              <w:top w:val="nil"/>
              <w:left w:val="nil"/>
              <w:bottom w:val="single" w:sz="4" w:space="0" w:color="000000"/>
              <w:right w:val="single" w:sz="4" w:space="0" w:color="000000"/>
            </w:tcBorders>
            <w:shd w:val="clear" w:color="auto" w:fill="auto"/>
            <w:vAlign w:val="center"/>
            <w:hideMark/>
          </w:tcPr>
          <w:p w14:paraId="5EA897F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10 000 000,00</w:t>
            </w:r>
          </w:p>
        </w:tc>
        <w:tc>
          <w:tcPr>
            <w:tcW w:w="851" w:type="dxa"/>
            <w:tcBorders>
              <w:top w:val="nil"/>
              <w:left w:val="nil"/>
              <w:bottom w:val="single" w:sz="4" w:space="0" w:color="000000"/>
              <w:right w:val="single" w:sz="4" w:space="0" w:color="000000"/>
            </w:tcBorders>
            <w:shd w:val="clear" w:color="auto" w:fill="auto"/>
            <w:vAlign w:val="center"/>
            <w:hideMark/>
          </w:tcPr>
          <w:p w14:paraId="04DBDF4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5 500 000,00</w:t>
            </w:r>
          </w:p>
        </w:tc>
        <w:tc>
          <w:tcPr>
            <w:tcW w:w="850" w:type="dxa"/>
            <w:tcBorders>
              <w:top w:val="nil"/>
              <w:left w:val="nil"/>
              <w:bottom w:val="single" w:sz="4" w:space="0" w:color="000000"/>
              <w:right w:val="single" w:sz="4" w:space="0" w:color="000000"/>
            </w:tcBorders>
            <w:shd w:val="clear" w:color="auto" w:fill="auto"/>
            <w:vAlign w:val="center"/>
            <w:hideMark/>
          </w:tcPr>
          <w:p w14:paraId="0210EE1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5E8A157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726713E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4 500 000,00</w:t>
            </w:r>
          </w:p>
        </w:tc>
        <w:tc>
          <w:tcPr>
            <w:tcW w:w="783" w:type="dxa"/>
            <w:tcBorders>
              <w:top w:val="nil"/>
              <w:left w:val="nil"/>
              <w:bottom w:val="single" w:sz="4" w:space="0" w:color="000000"/>
              <w:right w:val="single" w:sz="4" w:space="0" w:color="000000"/>
            </w:tcBorders>
            <w:shd w:val="clear" w:color="auto" w:fill="auto"/>
            <w:vAlign w:val="center"/>
            <w:hideMark/>
          </w:tcPr>
          <w:p w14:paraId="7774992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4F246B9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433FAA5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7C7781F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0FC17B7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0CAAF1A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15066B7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10 000 000,00</w:t>
            </w:r>
          </w:p>
        </w:tc>
      </w:tr>
      <w:tr w:rsidR="004231B4" w:rsidRPr="004231B4" w14:paraId="26F00EA7"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1165166"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1217693</w:t>
            </w:r>
          </w:p>
        </w:tc>
        <w:tc>
          <w:tcPr>
            <w:tcW w:w="802" w:type="dxa"/>
            <w:tcBorders>
              <w:top w:val="nil"/>
              <w:left w:val="nil"/>
              <w:bottom w:val="single" w:sz="4" w:space="0" w:color="000000"/>
              <w:right w:val="single" w:sz="4" w:space="0" w:color="000000"/>
            </w:tcBorders>
            <w:shd w:val="clear" w:color="auto" w:fill="auto"/>
            <w:vAlign w:val="center"/>
            <w:hideMark/>
          </w:tcPr>
          <w:p w14:paraId="003DAE52"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7693</w:t>
            </w:r>
          </w:p>
        </w:tc>
        <w:tc>
          <w:tcPr>
            <w:tcW w:w="904" w:type="dxa"/>
            <w:tcBorders>
              <w:top w:val="nil"/>
              <w:left w:val="nil"/>
              <w:bottom w:val="single" w:sz="4" w:space="0" w:color="000000"/>
              <w:right w:val="single" w:sz="4" w:space="0" w:color="000000"/>
            </w:tcBorders>
            <w:shd w:val="clear" w:color="auto" w:fill="auto"/>
            <w:vAlign w:val="center"/>
            <w:hideMark/>
          </w:tcPr>
          <w:p w14:paraId="5955216E"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0490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1F06828"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Інші заходи, пов'язані з економічною діяльністю</w:t>
            </w:r>
          </w:p>
        </w:tc>
        <w:tc>
          <w:tcPr>
            <w:tcW w:w="834" w:type="dxa"/>
            <w:tcBorders>
              <w:top w:val="nil"/>
              <w:left w:val="nil"/>
              <w:bottom w:val="single" w:sz="4" w:space="0" w:color="000000"/>
              <w:right w:val="single" w:sz="4" w:space="0" w:color="000000"/>
            </w:tcBorders>
            <w:shd w:val="clear" w:color="auto" w:fill="auto"/>
            <w:vAlign w:val="center"/>
            <w:hideMark/>
          </w:tcPr>
          <w:p w14:paraId="6ED89DA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40 000,00</w:t>
            </w:r>
          </w:p>
        </w:tc>
        <w:tc>
          <w:tcPr>
            <w:tcW w:w="851" w:type="dxa"/>
            <w:tcBorders>
              <w:top w:val="nil"/>
              <w:left w:val="nil"/>
              <w:bottom w:val="single" w:sz="4" w:space="0" w:color="000000"/>
              <w:right w:val="single" w:sz="4" w:space="0" w:color="000000"/>
            </w:tcBorders>
            <w:shd w:val="clear" w:color="auto" w:fill="auto"/>
            <w:vAlign w:val="center"/>
            <w:hideMark/>
          </w:tcPr>
          <w:p w14:paraId="0725B2D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4C4AB68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694A0DE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5903FFC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40 000,00</w:t>
            </w:r>
          </w:p>
        </w:tc>
        <w:tc>
          <w:tcPr>
            <w:tcW w:w="783" w:type="dxa"/>
            <w:tcBorders>
              <w:top w:val="nil"/>
              <w:left w:val="nil"/>
              <w:bottom w:val="single" w:sz="4" w:space="0" w:color="000000"/>
              <w:right w:val="single" w:sz="4" w:space="0" w:color="000000"/>
            </w:tcBorders>
            <w:shd w:val="clear" w:color="auto" w:fill="auto"/>
            <w:vAlign w:val="center"/>
            <w:hideMark/>
          </w:tcPr>
          <w:p w14:paraId="097768B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44F98AB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344ADAC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36B7F7C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4AA8A3C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42A0862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2348479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40 000,00</w:t>
            </w:r>
          </w:p>
        </w:tc>
      </w:tr>
      <w:tr w:rsidR="004231B4" w:rsidRPr="004231B4" w14:paraId="19E8E643" w14:textId="77777777" w:rsidTr="004231B4">
        <w:trPr>
          <w:trHeight w:val="327"/>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26EF47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5A60E6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5E82E7E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F0726AA"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306325D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64 800,00</w:t>
            </w:r>
          </w:p>
        </w:tc>
        <w:tc>
          <w:tcPr>
            <w:tcW w:w="851" w:type="dxa"/>
            <w:tcBorders>
              <w:top w:val="nil"/>
              <w:left w:val="nil"/>
              <w:bottom w:val="single" w:sz="4" w:space="0" w:color="000000"/>
              <w:right w:val="single" w:sz="4" w:space="0" w:color="000000"/>
            </w:tcBorders>
            <w:shd w:val="clear" w:color="auto" w:fill="auto"/>
            <w:vAlign w:val="center"/>
            <w:hideMark/>
          </w:tcPr>
          <w:p w14:paraId="66B094E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64 800,00</w:t>
            </w:r>
          </w:p>
        </w:tc>
        <w:tc>
          <w:tcPr>
            <w:tcW w:w="850" w:type="dxa"/>
            <w:tcBorders>
              <w:top w:val="nil"/>
              <w:left w:val="nil"/>
              <w:bottom w:val="single" w:sz="4" w:space="0" w:color="000000"/>
              <w:right w:val="single" w:sz="4" w:space="0" w:color="000000"/>
            </w:tcBorders>
            <w:shd w:val="clear" w:color="auto" w:fill="auto"/>
            <w:vAlign w:val="center"/>
            <w:hideMark/>
          </w:tcPr>
          <w:p w14:paraId="1F4C76C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5375472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55373FA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4391515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38E968F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6D6DA69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229C282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5BBC1B7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5A771EF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26EAD48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64 800,00</w:t>
            </w:r>
          </w:p>
        </w:tc>
      </w:tr>
      <w:tr w:rsidR="004231B4" w:rsidRPr="004231B4" w14:paraId="1B8C5E90" w14:textId="77777777" w:rsidTr="004231B4">
        <w:trPr>
          <w:trHeight w:val="4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6D6654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1218230</w:t>
            </w:r>
          </w:p>
        </w:tc>
        <w:tc>
          <w:tcPr>
            <w:tcW w:w="802" w:type="dxa"/>
            <w:tcBorders>
              <w:top w:val="nil"/>
              <w:left w:val="nil"/>
              <w:bottom w:val="single" w:sz="4" w:space="0" w:color="000000"/>
              <w:right w:val="single" w:sz="4" w:space="0" w:color="000000"/>
            </w:tcBorders>
            <w:shd w:val="clear" w:color="auto" w:fill="auto"/>
            <w:vAlign w:val="center"/>
            <w:hideMark/>
          </w:tcPr>
          <w:p w14:paraId="39F8B6A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8230</w:t>
            </w:r>
          </w:p>
        </w:tc>
        <w:tc>
          <w:tcPr>
            <w:tcW w:w="904" w:type="dxa"/>
            <w:tcBorders>
              <w:top w:val="nil"/>
              <w:left w:val="nil"/>
              <w:bottom w:val="single" w:sz="4" w:space="0" w:color="000000"/>
              <w:right w:val="single" w:sz="4" w:space="0" w:color="000000"/>
            </w:tcBorders>
            <w:shd w:val="clear" w:color="auto" w:fill="auto"/>
            <w:vAlign w:val="center"/>
            <w:hideMark/>
          </w:tcPr>
          <w:p w14:paraId="158303C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0380</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5E35839F"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Інші заходи громадського порядку та безпеки</w:t>
            </w:r>
          </w:p>
        </w:tc>
        <w:tc>
          <w:tcPr>
            <w:tcW w:w="834" w:type="dxa"/>
            <w:tcBorders>
              <w:top w:val="nil"/>
              <w:left w:val="nil"/>
              <w:bottom w:val="single" w:sz="4" w:space="0" w:color="000000"/>
              <w:right w:val="single" w:sz="4" w:space="0" w:color="000000"/>
            </w:tcBorders>
            <w:shd w:val="clear" w:color="auto" w:fill="auto"/>
            <w:vAlign w:val="center"/>
            <w:hideMark/>
          </w:tcPr>
          <w:p w14:paraId="460754C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64 800,00</w:t>
            </w:r>
          </w:p>
        </w:tc>
        <w:tc>
          <w:tcPr>
            <w:tcW w:w="851" w:type="dxa"/>
            <w:tcBorders>
              <w:top w:val="nil"/>
              <w:left w:val="nil"/>
              <w:bottom w:val="single" w:sz="4" w:space="0" w:color="000000"/>
              <w:right w:val="single" w:sz="4" w:space="0" w:color="000000"/>
            </w:tcBorders>
            <w:shd w:val="clear" w:color="auto" w:fill="auto"/>
            <w:vAlign w:val="center"/>
            <w:hideMark/>
          </w:tcPr>
          <w:p w14:paraId="224C7DA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64 800,00</w:t>
            </w:r>
          </w:p>
        </w:tc>
        <w:tc>
          <w:tcPr>
            <w:tcW w:w="850" w:type="dxa"/>
            <w:tcBorders>
              <w:top w:val="nil"/>
              <w:left w:val="nil"/>
              <w:bottom w:val="single" w:sz="4" w:space="0" w:color="000000"/>
              <w:right w:val="single" w:sz="4" w:space="0" w:color="000000"/>
            </w:tcBorders>
            <w:shd w:val="clear" w:color="auto" w:fill="auto"/>
            <w:vAlign w:val="center"/>
            <w:hideMark/>
          </w:tcPr>
          <w:p w14:paraId="6B7E742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6D3B8E6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20D2FE2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596C037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1FCCDC8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1134A55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2BB70DD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2899A1E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28E5F83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1970E84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64 800,00</w:t>
            </w:r>
          </w:p>
        </w:tc>
      </w:tr>
      <w:tr w:rsidR="004231B4" w:rsidRPr="004231B4" w14:paraId="677CEC2A" w14:textId="77777777" w:rsidTr="004231B4">
        <w:trPr>
          <w:trHeight w:val="408"/>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3148191"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3700000</w:t>
            </w:r>
          </w:p>
        </w:tc>
        <w:tc>
          <w:tcPr>
            <w:tcW w:w="802" w:type="dxa"/>
            <w:tcBorders>
              <w:top w:val="nil"/>
              <w:left w:val="nil"/>
              <w:bottom w:val="single" w:sz="4" w:space="0" w:color="000000"/>
              <w:right w:val="single" w:sz="4" w:space="0" w:color="000000"/>
            </w:tcBorders>
            <w:shd w:val="clear" w:color="auto" w:fill="auto"/>
            <w:vAlign w:val="center"/>
            <w:hideMark/>
          </w:tcPr>
          <w:p w14:paraId="74BB8DE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5A4015C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78FA5E4"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Фінансове управління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0CDC03A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8 159 144,00</w:t>
            </w:r>
          </w:p>
        </w:tc>
        <w:tc>
          <w:tcPr>
            <w:tcW w:w="851" w:type="dxa"/>
            <w:tcBorders>
              <w:top w:val="nil"/>
              <w:left w:val="nil"/>
              <w:bottom w:val="single" w:sz="4" w:space="0" w:color="000000"/>
              <w:right w:val="single" w:sz="4" w:space="0" w:color="000000"/>
            </w:tcBorders>
            <w:shd w:val="clear" w:color="auto" w:fill="auto"/>
            <w:vAlign w:val="center"/>
            <w:hideMark/>
          </w:tcPr>
          <w:p w14:paraId="6F85FA9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2 000 000,00</w:t>
            </w:r>
          </w:p>
        </w:tc>
        <w:tc>
          <w:tcPr>
            <w:tcW w:w="850" w:type="dxa"/>
            <w:tcBorders>
              <w:top w:val="nil"/>
              <w:left w:val="nil"/>
              <w:bottom w:val="single" w:sz="4" w:space="0" w:color="000000"/>
              <w:right w:val="single" w:sz="4" w:space="0" w:color="000000"/>
            </w:tcBorders>
            <w:shd w:val="clear" w:color="auto" w:fill="auto"/>
            <w:vAlign w:val="center"/>
            <w:hideMark/>
          </w:tcPr>
          <w:p w14:paraId="01EC08B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571635D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0A1CFE5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1554EED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793" w:type="dxa"/>
            <w:tcBorders>
              <w:top w:val="nil"/>
              <w:left w:val="nil"/>
              <w:bottom w:val="single" w:sz="4" w:space="0" w:color="000000"/>
              <w:right w:val="single" w:sz="4" w:space="0" w:color="000000"/>
            </w:tcBorders>
            <w:shd w:val="clear" w:color="auto" w:fill="auto"/>
            <w:vAlign w:val="center"/>
            <w:hideMark/>
          </w:tcPr>
          <w:p w14:paraId="765ACB1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835" w:type="dxa"/>
            <w:tcBorders>
              <w:top w:val="nil"/>
              <w:left w:val="nil"/>
              <w:bottom w:val="single" w:sz="4" w:space="0" w:color="000000"/>
              <w:right w:val="single" w:sz="4" w:space="0" w:color="000000"/>
            </w:tcBorders>
            <w:shd w:val="clear" w:color="auto" w:fill="auto"/>
            <w:vAlign w:val="center"/>
            <w:hideMark/>
          </w:tcPr>
          <w:p w14:paraId="142F667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797B978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1572341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5945735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850" w:type="dxa"/>
            <w:tcBorders>
              <w:top w:val="nil"/>
              <w:left w:val="nil"/>
              <w:bottom w:val="single" w:sz="4" w:space="0" w:color="000000"/>
              <w:right w:val="single" w:sz="4" w:space="0" w:color="000000"/>
            </w:tcBorders>
            <w:shd w:val="clear" w:color="auto" w:fill="auto"/>
            <w:vAlign w:val="center"/>
            <w:hideMark/>
          </w:tcPr>
          <w:p w14:paraId="58664BF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8 709 144,00</w:t>
            </w:r>
          </w:p>
        </w:tc>
      </w:tr>
      <w:tr w:rsidR="004231B4" w:rsidRPr="004231B4" w14:paraId="307F0EB9" w14:textId="77777777" w:rsidTr="004231B4">
        <w:trPr>
          <w:trHeight w:val="414"/>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E7CF241"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3710000</w:t>
            </w:r>
          </w:p>
        </w:tc>
        <w:tc>
          <w:tcPr>
            <w:tcW w:w="802" w:type="dxa"/>
            <w:tcBorders>
              <w:top w:val="nil"/>
              <w:left w:val="nil"/>
              <w:bottom w:val="single" w:sz="4" w:space="0" w:color="000000"/>
              <w:right w:val="single" w:sz="4" w:space="0" w:color="000000"/>
            </w:tcBorders>
            <w:shd w:val="clear" w:color="auto" w:fill="auto"/>
            <w:vAlign w:val="center"/>
            <w:hideMark/>
          </w:tcPr>
          <w:p w14:paraId="5A669023"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2BB4777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4557E786"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Фінансове управління Погребищенської міської ради</w:t>
            </w:r>
          </w:p>
        </w:tc>
        <w:tc>
          <w:tcPr>
            <w:tcW w:w="834" w:type="dxa"/>
            <w:tcBorders>
              <w:top w:val="nil"/>
              <w:left w:val="nil"/>
              <w:bottom w:val="single" w:sz="4" w:space="0" w:color="000000"/>
              <w:right w:val="single" w:sz="4" w:space="0" w:color="000000"/>
            </w:tcBorders>
            <w:shd w:val="clear" w:color="auto" w:fill="auto"/>
            <w:vAlign w:val="center"/>
            <w:hideMark/>
          </w:tcPr>
          <w:p w14:paraId="5859CA9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8 159 144,00</w:t>
            </w:r>
          </w:p>
        </w:tc>
        <w:tc>
          <w:tcPr>
            <w:tcW w:w="851" w:type="dxa"/>
            <w:tcBorders>
              <w:top w:val="nil"/>
              <w:left w:val="nil"/>
              <w:bottom w:val="single" w:sz="4" w:space="0" w:color="000000"/>
              <w:right w:val="single" w:sz="4" w:space="0" w:color="000000"/>
            </w:tcBorders>
            <w:shd w:val="clear" w:color="auto" w:fill="auto"/>
            <w:vAlign w:val="center"/>
            <w:hideMark/>
          </w:tcPr>
          <w:p w14:paraId="07BE8EB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2 000 000,00</w:t>
            </w:r>
          </w:p>
        </w:tc>
        <w:tc>
          <w:tcPr>
            <w:tcW w:w="850" w:type="dxa"/>
            <w:tcBorders>
              <w:top w:val="nil"/>
              <w:left w:val="nil"/>
              <w:bottom w:val="single" w:sz="4" w:space="0" w:color="000000"/>
              <w:right w:val="single" w:sz="4" w:space="0" w:color="000000"/>
            </w:tcBorders>
            <w:shd w:val="clear" w:color="auto" w:fill="auto"/>
            <w:vAlign w:val="center"/>
            <w:hideMark/>
          </w:tcPr>
          <w:p w14:paraId="3476370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362B0AD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C4BFCD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7A2FFEC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793" w:type="dxa"/>
            <w:tcBorders>
              <w:top w:val="nil"/>
              <w:left w:val="nil"/>
              <w:bottom w:val="single" w:sz="4" w:space="0" w:color="000000"/>
              <w:right w:val="single" w:sz="4" w:space="0" w:color="000000"/>
            </w:tcBorders>
            <w:shd w:val="clear" w:color="auto" w:fill="auto"/>
            <w:vAlign w:val="center"/>
            <w:hideMark/>
          </w:tcPr>
          <w:p w14:paraId="1E4CF78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835" w:type="dxa"/>
            <w:tcBorders>
              <w:top w:val="nil"/>
              <w:left w:val="nil"/>
              <w:bottom w:val="single" w:sz="4" w:space="0" w:color="000000"/>
              <w:right w:val="single" w:sz="4" w:space="0" w:color="000000"/>
            </w:tcBorders>
            <w:shd w:val="clear" w:color="auto" w:fill="auto"/>
            <w:vAlign w:val="center"/>
            <w:hideMark/>
          </w:tcPr>
          <w:p w14:paraId="09BFA4C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1820E70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414C63C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2A9D319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850" w:type="dxa"/>
            <w:tcBorders>
              <w:top w:val="nil"/>
              <w:left w:val="nil"/>
              <w:bottom w:val="single" w:sz="4" w:space="0" w:color="000000"/>
              <w:right w:val="single" w:sz="4" w:space="0" w:color="000000"/>
            </w:tcBorders>
            <w:shd w:val="clear" w:color="auto" w:fill="auto"/>
            <w:vAlign w:val="center"/>
            <w:hideMark/>
          </w:tcPr>
          <w:p w14:paraId="6B838B2C"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8 709 144,00</w:t>
            </w:r>
          </w:p>
        </w:tc>
      </w:tr>
      <w:tr w:rsidR="004231B4" w:rsidRPr="004231B4" w14:paraId="583E7183" w14:textId="77777777" w:rsidTr="004231B4">
        <w:trPr>
          <w:trHeight w:val="396"/>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15648CE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4D7D33A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57339C6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72041C97"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834" w:type="dxa"/>
            <w:tcBorders>
              <w:top w:val="nil"/>
              <w:left w:val="nil"/>
              <w:bottom w:val="single" w:sz="4" w:space="0" w:color="000000"/>
              <w:right w:val="single" w:sz="4" w:space="0" w:color="000000"/>
            </w:tcBorders>
            <w:shd w:val="clear" w:color="auto" w:fill="auto"/>
            <w:vAlign w:val="center"/>
            <w:hideMark/>
          </w:tcPr>
          <w:p w14:paraId="22C9D2C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6 159 144,00</w:t>
            </w:r>
          </w:p>
        </w:tc>
        <w:tc>
          <w:tcPr>
            <w:tcW w:w="851" w:type="dxa"/>
            <w:tcBorders>
              <w:top w:val="nil"/>
              <w:left w:val="nil"/>
              <w:bottom w:val="single" w:sz="4" w:space="0" w:color="000000"/>
              <w:right w:val="single" w:sz="4" w:space="0" w:color="000000"/>
            </w:tcBorders>
            <w:shd w:val="clear" w:color="auto" w:fill="auto"/>
            <w:vAlign w:val="center"/>
            <w:hideMark/>
          </w:tcPr>
          <w:p w14:paraId="33A7005E"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28C5F03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4C9D2E3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4502013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78F4842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93" w:type="dxa"/>
            <w:tcBorders>
              <w:top w:val="nil"/>
              <w:left w:val="nil"/>
              <w:bottom w:val="single" w:sz="4" w:space="0" w:color="000000"/>
              <w:right w:val="single" w:sz="4" w:space="0" w:color="000000"/>
            </w:tcBorders>
            <w:shd w:val="clear" w:color="auto" w:fill="auto"/>
            <w:vAlign w:val="center"/>
            <w:hideMark/>
          </w:tcPr>
          <w:p w14:paraId="577E8D5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35" w:type="dxa"/>
            <w:tcBorders>
              <w:top w:val="nil"/>
              <w:left w:val="nil"/>
              <w:bottom w:val="single" w:sz="4" w:space="0" w:color="000000"/>
              <w:right w:val="single" w:sz="4" w:space="0" w:color="000000"/>
            </w:tcBorders>
            <w:shd w:val="clear" w:color="auto" w:fill="auto"/>
            <w:vAlign w:val="center"/>
            <w:hideMark/>
          </w:tcPr>
          <w:p w14:paraId="2D01B71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35DA0829"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877CAB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76A87C5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50" w:type="dxa"/>
            <w:tcBorders>
              <w:top w:val="nil"/>
              <w:left w:val="nil"/>
              <w:bottom w:val="single" w:sz="4" w:space="0" w:color="000000"/>
              <w:right w:val="single" w:sz="4" w:space="0" w:color="000000"/>
            </w:tcBorders>
            <w:shd w:val="clear" w:color="auto" w:fill="auto"/>
            <w:vAlign w:val="center"/>
            <w:hideMark/>
          </w:tcPr>
          <w:p w14:paraId="38B6CF6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6 159 144,00</w:t>
            </w:r>
          </w:p>
        </w:tc>
      </w:tr>
      <w:tr w:rsidR="004231B4" w:rsidRPr="004231B4" w14:paraId="54D7A60E" w14:textId="77777777" w:rsidTr="004231B4">
        <w:trPr>
          <w:trHeight w:val="369"/>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6E958E0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3718710</w:t>
            </w:r>
          </w:p>
        </w:tc>
        <w:tc>
          <w:tcPr>
            <w:tcW w:w="802" w:type="dxa"/>
            <w:tcBorders>
              <w:top w:val="nil"/>
              <w:left w:val="nil"/>
              <w:bottom w:val="single" w:sz="4" w:space="0" w:color="000000"/>
              <w:right w:val="single" w:sz="4" w:space="0" w:color="000000"/>
            </w:tcBorders>
            <w:shd w:val="clear" w:color="auto" w:fill="auto"/>
            <w:vAlign w:val="center"/>
            <w:hideMark/>
          </w:tcPr>
          <w:p w14:paraId="7A774BE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8710</w:t>
            </w:r>
          </w:p>
        </w:tc>
        <w:tc>
          <w:tcPr>
            <w:tcW w:w="904" w:type="dxa"/>
            <w:tcBorders>
              <w:top w:val="nil"/>
              <w:left w:val="nil"/>
              <w:bottom w:val="single" w:sz="4" w:space="0" w:color="000000"/>
              <w:right w:val="single" w:sz="4" w:space="0" w:color="000000"/>
            </w:tcBorders>
            <w:shd w:val="clear" w:color="auto" w:fill="auto"/>
            <w:vAlign w:val="center"/>
            <w:hideMark/>
          </w:tcPr>
          <w:p w14:paraId="4DA8E71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0133</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63B734E6"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Резервний фонд місцевого бюджету</w:t>
            </w:r>
          </w:p>
        </w:tc>
        <w:tc>
          <w:tcPr>
            <w:tcW w:w="834" w:type="dxa"/>
            <w:tcBorders>
              <w:top w:val="nil"/>
              <w:left w:val="nil"/>
              <w:bottom w:val="single" w:sz="4" w:space="0" w:color="000000"/>
              <w:right w:val="single" w:sz="4" w:space="0" w:color="000000"/>
            </w:tcBorders>
            <w:shd w:val="clear" w:color="auto" w:fill="auto"/>
            <w:vAlign w:val="center"/>
            <w:hideMark/>
          </w:tcPr>
          <w:p w14:paraId="067554F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6 159 144,00</w:t>
            </w:r>
          </w:p>
        </w:tc>
        <w:tc>
          <w:tcPr>
            <w:tcW w:w="851" w:type="dxa"/>
            <w:tcBorders>
              <w:top w:val="nil"/>
              <w:left w:val="nil"/>
              <w:bottom w:val="single" w:sz="4" w:space="0" w:color="000000"/>
              <w:right w:val="single" w:sz="4" w:space="0" w:color="000000"/>
            </w:tcBorders>
            <w:shd w:val="clear" w:color="auto" w:fill="auto"/>
            <w:vAlign w:val="center"/>
            <w:hideMark/>
          </w:tcPr>
          <w:p w14:paraId="5E485EE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196E2E2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32ED13F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nil"/>
              <w:left w:val="nil"/>
              <w:bottom w:val="single" w:sz="4" w:space="0" w:color="000000"/>
              <w:right w:val="single" w:sz="4" w:space="0" w:color="000000"/>
            </w:tcBorders>
            <w:shd w:val="clear" w:color="auto" w:fill="auto"/>
            <w:vAlign w:val="center"/>
            <w:hideMark/>
          </w:tcPr>
          <w:p w14:paraId="4C22B78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nil"/>
              <w:left w:val="nil"/>
              <w:bottom w:val="single" w:sz="4" w:space="0" w:color="000000"/>
              <w:right w:val="single" w:sz="4" w:space="0" w:color="000000"/>
            </w:tcBorders>
            <w:shd w:val="clear" w:color="auto" w:fill="auto"/>
            <w:vAlign w:val="center"/>
            <w:hideMark/>
          </w:tcPr>
          <w:p w14:paraId="6AE6971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93" w:type="dxa"/>
            <w:tcBorders>
              <w:top w:val="nil"/>
              <w:left w:val="nil"/>
              <w:bottom w:val="single" w:sz="4" w:space="0" w:color="000000"/>
              <w:right w:val="single" w:sz="4" w:space="0" w:color="000000"/>
            </w:tcBorders>
            <w:shd w:val="clear" w:color="auto" w:fill="auto"/>
            <w:vAlign w:val="center"/>
            <w:hideMark/>
          </w:tcPr>
          <w:p w14:paraId="2B40502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35" w:type="dxa"/>
            <w:tcBorders>
              <w:top w:val="nil"/>
              <w:left w:val="nil"/>
              <w:bottom w:val="single" w:sz="4" w:space="0" w:color="000000"/>
              <w:right w:val="single" w:sz="4" w:space="0" w:color="000000"/>
            </w:tcBorders>
            <w:shd w:val="clear" w:color="auto" w:fill="auto"/>
            <w:vAlign w:val="center"/>
            <w:hideMark/>
          </w:tcPr>
          <w:p w14:paraId="5D4F1A7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nil"/>
              <w:left w:val="nil"/>
              <w:bottom w:val="single" w:sz="4" w:space="0" w:color="000000"/>
              <w:right w:val="single" w:sz="4" w:space="0" w:color="000000"/>
            </w:tcBorders>
            <w:shd w:val="clear" w:color="auto" w:fill="auto"/>
            <w:vAlign w:val="center"/>
            <w:hideMark/>
          </w:tcPr>
          <w:p w14:paraId="3EB7399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nil"/>
              <w:left w:val="nil"/>
              <w:bottom w:val="single" w:sz="4" w:space="0" w:color="000000"/>
              <w:right w:val="single" w:sz="4" w:space="0" w:color="000000"/>
            </w:tcBorders>
            <w:shd w:val="clear" w:color="auto" w:fill="auto"/>
            <w:vAlign w:val="center"/>
            <w:hideMark/>
          </w:tcPr>
          <w:p w14:paraId="162876E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nil"/>
              <w:left w:val="nil"/>
              <w:bottom w:val="single" w:sz="4" w:space="0" w:color="000000"/>
              <w:right w:val="single" w:sz="4" w:space="0" w:color="000000"/>
            </w:tcBorders>
            <w:shd w:val="clear" w:color="auto" w:fill="auto"/>
            <w:vAlign w:val="center"/>
            <w:hideMark/>
          </w:tcPr>
          <w:p w14:paraId="2967104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50" w:type="dxa"/>
            <w:tcBorders>
              <w:top w:val="nil"/>
              <w:left w:val="nil"/>
              <w:bottom w:val="single" w:sz="4" w:space="0" w:color="000000"/>
              <w:right w:val="single" w:sz="4" w:space="0" w:color="000000"/>
            </w:tcBorders>
            <w:shd w:val="clear" w:color="auto" w:fill="auto"/>
            <w:vAlign w:val="center"/>
            <w:hideMark/>
          </w:tcPr>
          <w:p w14:paraId="71E7634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6 159 144,00</w:t>
            </w:r>
          </w:p>
        </w:tc>
      </w:tr>
      <w:tr w:rsidR="004231B4" w:rsidRPr="004231B4" w14:paraId="40D82B81" w14:textId="77777777" w:rsidTr="004231B4">
        <w:trPr>
          <w:trHeight w:val="332"/>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700A413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4751540"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9000</w:t>
            </w:r>
          </w:p>
        </w:tc>
        <w:tc>
          <w:tcPr>
            <w:tcW w:w="904" w:type="dxa"/>
            <w:tcBorders>
              <w:top w:val="nil"/>
              <w:left w:val="nil"/>
              <w:bottom w:val="single" w:sz="4" w:space="0" w:color="000000"/>
              <w:right w:val="single" w:sz="4" w:space="0" w:color="000000"/>
            </w:tcBorders>
            <w:shd w:val="clear" w:color="auto" w:fill="auto"/>
            <w:vAlign w:val="center"/>
            <w:hideMark/>
          </w:tcPr>
          <w:p w14:paraId="2ABD27A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35A7A8C8"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МІЖБЮДЖЕТНІ ТРАНСФЕРТИ</w:t>
            </w:r>
          </w:p>
        </w:tc>
        <w:tc>
          <w:tcPr>
            <w:tcW w:w="834" w:type="dxa"/>
            <w:tcBorders>
              <w:top w:val="nil"/>
              <w:left w:val="nil"/>
              <w:bottom w:val="single" w:sz="4" w:space="0" w:color="000000"/>
              <w:right w:val="single" w:sz="4" w:space="0" w:color="000000"/>
            </w:tcBorders>
            <w:shd w:val="clear" w:color="auto" w:fill="auto"/>
            <w:vAlign w:val="center"/>
            <w:hideMark/>
          </w:tcPr>
          <w:p w14:paraId="7C02DC7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2 000 000,00</w:t>
            </w:r>
          </w:p>
        </w:tc>
        <w:tc>
          <w:tcPr>
            <w:tcW w:w="851" w:type="dxa"/>
            <w:tcBorders>
              <w:top w:val="nil"/>
              <w:left w:val="nil"/>
              <w:bottom w:val="single" w:sz="4" w:space="0" w:color="000000"/>
              <w:right w:val="single" w:sz="4" w:space="0" w:color="000000"/>
            </w:tcBorders>
            <w:shd w:val="clear" w:color="auto" w:fill="auto"/>
            <w:vAlign w:val="center"/>
            <w:hideMark/>
          </w:tcPr>
          <w:p w14:paraId="14CFC87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2 000 000,00</w:t>
            </w:r>
          </w:p>
        </w:tc>
        <w:tc>
          <w:tcPr>
            <w:tcW w:w="850" w:type="dxa"/>
            <w:tcBorders>
              <w:top w:val="nil"/>
              <w:left w:val="nil"/>
              <w:bottom w:val="single" w:sz="4" w:space="0" w:color="000000"/>
              <w:right w:val="single" w:sz="4" w:space="0" w:color="000000"/>
            </w:tcBorders>
            <w:shd w:val="clear" w:color="auto" w:fill="auto"/>
            <w:vAlign w:val="center"/>
            <w:hideMark/>
          </w:tcPr>
          <w:p w14:paraId="02499EC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5D5BDD5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7" w:type="dxa"/>
            <w:tcBorders>
              <w:top w:val="nil"/>
              <w:left w:val="nil"/>
              <w:bottom w:val="single" w:sz="4" w:space="0" w:color="000000"/>
              <w:right w:val="single" w:sz="4" w:space="0" w:color="000000"/>
            </w:tcBorders>
            <w:shd w:val="clear" w:color="auto" w:fill="auto"/>
            <w:vAlign w:val="center"/>
            <w:hideMark/>
          </w:tcPr>
          <w:p w14:paraId="2847A8FB"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83" w:type="dxa"/>
            <w:tcBorders>
              <w:top w:val="nil"/>
              <w:left w:val="nil"/>
              <w:bottom w:val="single" w:sz="4" w:space="0" w:color="000000"/>
              <w:right w:val="single" w:sz="4" w:space="0" w:color="000000"/>
            </w:tcBorders>
            <w:shd w:val="clear" w:color="auto" w:fill="auto"/>
            <w:vAlign w:val="center"/>
            <w:hideMark/>
          </w:tcPr>
          <w:p w14:paraId="602A632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793" w:type="dxa"/>
            <w:tcBorders>
              <w:top w:val="nil"/>
              <w:left w:val="nil"/>
              <w:bottom w:val="single" w:sz="4" w:space="0" w:color="000000"/>
              <w:right w:val="single" w:sz="4" w:space="0" w:color="000000"/>
            </w:tcBorders>
            <w:shd w:val="clear" w:color="auto" w:fill="auto"/>
            <w:vAlign w:val="center"/>
            <w:hideMark/>
          </w:tcPr>
          <w:p w14:paraId="552A8AF6"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835" w:type="dxa"/>
            <w:tcBorders>
              <w:top w:val="nil"/>
              <w:left w:val="nil"/>
              <w:bottom w:val="single" w:sz="4" w:space="0" w:color="000000"/>
              <w:right w:val="single" w:sz="4" w:space="0" w:color="000000"/>
            </w:tcBorders>
            <w:shd w:val="clear" w:color="auto" w:fill="auto"/>
            <w:vAlign w:val="center"/>
            <w:hideMark/>
          </w:tcPr>
          <w:p w14:paraId="5C21D74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194BDB4A"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0E28775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4176BC5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550 000,00</w:t>
            </w:r>
          </w:p>
        </w:tc>
        <w:tc>
          <w:tcPr>
            <w:tcW w:w="850" w:type="dxa"/>
            <w:tcBorders>
              <w:top w:val="nil"/>
              <w:left w:val="nil"/>
              <w:bottom w:val="single" w:sz="4" w:space="0" w:color="000000"/>
              <w:right w:val="single" w:sz="4" w:space="0" w:color="000000"/>
            </w:tcBorders>
            <w:shd w:val="clear" w:color="auto" w:fill="auto"/>
            <w:vAlign w:val="center"/>
            <w:hideMark/>
          </w:tcPr>
          <w:p w14:paraId="03251661"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2 550 000,00</w:t>
            </w:r>
          </w:p>
        </w:tc>
      </w:tr>
      <w:tr w:rsidR="004231B4" w:rsidRPr="004231B4" w14:paraId="15673A69" w14:textId="77777777" w:rsidTr="004231B4">
        <w:trPr>
          <w:trHeight w:val="576"/>
        </w:trPr>
        <w:tc>
          <w:tcPr>
            <w:tcW w:w="802"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009CA6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3719800</w:t>
            </w:r>
          </w:p>
        </w:tc>
        <w:tc>
          <w:tcPr>
            <w:tcW w:w="802" w:type="dxa"/>
            <w:tcBorders>
              <w:top w:val="single" w:sz="4" w:space="0" w:color="auto"/>
              <w:left w:val="nil"/>
              <w:bottom w:val="single" w:sz="4" w:space="0" w:color="000000"/>
              <w:right w:val="single" w:sz="4" w:space="0" w:color="000000"/>
            </w:tcBorders>
            <w:shd w:val="clear" w:color="auto" w:fill="auto"/>
            <w:vAlign w:val="center"/>
            <w:hideMark/>
          </w:tcPr>
          <w:p w14:paraId="52A6E0C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9800</w:t>
            </w:r>
          </w:p>
        </w:tc>
        <w:tc>
          <w:tcPr>
            <w:tcW w:w="904" w:type="dxa"/>
            <w:tcBorders>
              <w:top w:val="single" w:sz="4" w:space="0" w:color="auto"/>
              <w:left w:val="nil"/>
              <w:bottom w:val="single" w:sz="4" w:space="0" w:color="000000"/>
              <w:right w:val="single" w:sz="4" w:space="0" w:color="000000"/>
            </w:tcBorders>
            <w:shd w:val="clear" w:color="auto" w:fill="auto"/>
            <w:vAlign w:val="center"/>
            <w:hideMark/>
          </w:tcPr>
          <w:p w14:paraId="6709384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0180</w:t>
            </w:r>
          </w:p>
        </w:tc>
        <w:tc>
          <w:tcPr>
            <w:tcW w:w="2482" w:type="dxa"/>
            <w:gridSpan w:val="2"/>
            <w:tcBorders>
              <w:top w:val="single" w:sz="4" w:space="0" w:color="auto"/>
              <w:left w:val="nil"/>
              <w:bottom w:val="single" w:sz="4" w:space="0" w:color="000000"/>
              <w:right w:val="single" w:sz="4" w:space="0" w:color="000000"/>
            </w:tcBorders>
            <w:shd w:val="clear" w:color="auto" w:fill="auto"/>
            <w:vAlign w:val="center"/>
            <w:hideMark/>
          </w:tcPr>
          <w:p w14:paraId="67C213A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Субвенція з місцевого бюджету державному бюджету на виконання програм соціально-економічного розвитку регіонів</w:t>
            </w:r>
          </w:p>
        </w:tc>
        <w:tc>
          <w:tcPr>
            <w:tcW w:w="834" w:type="dxa"/>
            <w:tcBorders>
              <w:top w:val="single" w:sz="4" w:space="0" w:color="auto"/>
              <w:left w:val="nil"/>
              <w:bottom w:val="single" w:sz="4" w:space="0" w:color="000000"/>
              <w:right w:val="single" w:sz="4" w:space="0" w:color="000000"/>
            </w:tcBorders>
            <w:shd w:val="clear" w:color="auto" w:fill="auto"/>
            <w:vAlign w:val="center"/>
            <w:hideMark/>
          </w:tcPr>
          <w:p w14:paraId="1B77D4A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2 000 000,00</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14:paraId="5F265B0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2 000 000,00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5D7F944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single" w:sz="4" w:space="0" w:color="auto"/>
              <w:left w:val="nil"/>
              <w:bottom w:val="single" w:sz="4" w:space="0" w:color="000000"/>
              <w:right w:val="single" w:sz="4" w:space="0" w:color="000000"/>
            </w:tcBorders>
            <w:shd w:val="clear" w:color="auto" w:fill="auto"/>
            <w:vAlign w:val="center"/>
            <w:hideMark/>
          </w:tcPr>
          <w:p w14:paraId="02694FF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7" w:type="dxa"/>
            <w:tcBorders>
              <w:top w:val="single" w:sz="4" w:space="0" w:color="auto"/>
              <w:left w:val="nil"/>
              <w:bottom w:val="single" w:sz="4" w:space="0" w:color="000000"/>
              <w:right w:val="single" w:sz="4" w:space="0" w:color="000000"/>
            </w:tcBorders>
            <w:shd w:val="clear" w:color="auto" w:fill="auto"/>
            <w:vAlign w:val="center"/>
            <w:hideMark/>
          </w:tcPr>
          <w:p w14:paraId="1D2DE2E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83" w:type="dxa"/>
            <w:tcBorders>
              <w:top w:val="single" w:sz="4" w:space="0" w:color="auto"/>
              <w:left w:val="nil"/>
              <w:bottom w:val="single" w:sz="4" w:space="0" w:color="000000"/>
              <w:right w:val="single" w:sz="4" w:space="0" w:color="000000"/>
            </w:tcBorders>
            <w:shd w:val="clear" w:color="auto" w:fill="auto"/>
            <w:vAlign w:val="center"/>
            <w:hideMark/>
          </w:tcPr>
          <w:p w14:paraId="0467149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550 000,00</w:t>
            </w:r>
          </w:p>
        </w:tc>
        <w:tc>
          <w:tcPr>
            <w:tcW w:w="793" w:type="dxa"/>
            <w:tcBorders>
              <w:top w:val="single" w:sz="4" w:space="0" w:color="auto"/>
              <w:left w:val="nil"/>
              <w:bottom w:val="single" w:sz="4" w:space="0" w:color="000000"/>
              <w:right w:val="single" w:sz="4" w:space="0" w:color="000000"/>
            </w:tcBorders>
            <w:shd w:val="clear" w:color="auto" w:fill="auto"/>
            <w:vAlign w:val="center"/>
            <w:hideMark/>
          </w:tcPr>
          <w:p w14:paraId="018D865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550 000,00</w:t>
            </w:r>
          </w:p>
        </w:tc>
        <w:tc>
          <w:tcPr>
            <w:tcW w:w="835" w:type="dxa"/>
            <w:tcBorders>
              <w:top w:val="single" w:sz="4" w:space="0" w:color="auto"/>
              <w:left w:val="nil"/>
              <w:bottom w:val="single" w:sz="4" w:space="0" w:color="000000"/>
              <w:right w:val="single" w:sz="4" w:space="0" w:color="000000"/>
            </w:tcBorders>
            <w:shd w:val="clear" w:color="auto" w:fill="auto"/>
            <w:vAlign w:val="center"/>
            <w:hideMark/>
          </w:tcPr>
          <w:p w14:paraId="2D67E59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733" w:type="dxa"/>
            <w:tcBorders>
              <w:top w:val="single" w:sz="4" w:space="0" w:color="auto"/>
              <w:left w:val="nil"/>
              <w:bottom w:val="single" w:sz="4" w:space="0" w:color="000000"/>
              <w:right w:val="single" w:sz="4" w:space="0" w:color="000000"/>
            </w:tcBorders>
            <w:shd w:val="clear" w:color="auto" w:fill="auto"/>
            <w:vAlign w:val="center"/>
            <w:hideMark/>
          </w:tcPr>
          <w:p w14:paraId="05DFA2D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01" w:type="dxa"/>
            <w:tcBorders>
              <w:top w:val="single" w:sz="4" w:space="0" w:color="auto"/>
              <w:left w:val="nil"/>
              <w:bottom w:val="single" w:sz="4" w:space="0" w:color="000000"/>
              <w:right w:val="single" w:sz="4" w:space="0" w:color="000000"/>
            </w:tcBorders>
            <w:shd w:val="clear" w:color="auto" w:fill="auto"/>
            <w:vAlign w:val="center"/>
            <w:hideMark/>
          </w:tcPr>
          <w:p w14:paraId="6F77781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 </w:t>
            </w:r>
          </w:p>
        </w:tc>
        <w:tc>
          <w:tcPr>
            <w:tcW w:w="826" w:type="dxa"/>
            <w:tcBorders>
              <w:top w:val="single" w:sz="4" w:space="0" w:color="auto"/>
              <w:left w:val="nil"/>
              <w:bottom w:val="single" w:sz="4" w:space="0" w:color="000000"/>
              <w:right w:val="single" w:sz="4" w:space="0" w:color="000000"/>
            </w:tcBorders>
            <w:shd w:val="clear" w:color="auto" w:fill="auto"/>
            <w:vAlign w:val="center"/>
            <w:hideMark/>
          </w:tcPr>
          <w:p w14:paraId="554732AE"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550 000,00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27702C7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2 550 000,00</w:t>
            </w:r>
          </w:p>
        </w:tc>
      </w:tr>
      <w:tr w:rsidR="004231B4" w:rsidRPr="004231B4" w14:paraId="2C35551F" w14:textId="77777777" w:rsidTr="004231B4">
        <w:trPr>
          <w:trHeight w:val="321"/>
        </w:trPr>
        <w:tc>
          <w:tcPr>
            <w:tcW w:w="802" w:type="dxa"/>
            <w:tcBorders>
              <w:top w:val="nil"/>
              <w:left w:val="single" w:sz="4" w:space="0" w:color="000000"/>
              <w:bottom w:val="single" w:sz="4" w:space="0" w:color="000000"/>
              <w:right w:val="single" w:sz="4" w:space="0" w:color="000000"/>
            </w:tcBorders>
            <w:shd w:val="clear" w:color="auto" w:fill="auto"/>
            <w:vAlign w:val="center"/>
            <w:hideMark/>
          </w:tcPr>
          <w:p w14:paraId="34388BD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802" w:type="dxa"/>
            <w:tcBorders>
              <w:top w:val="nil"/>
              <w:left w:val="nil"/>
              <w:bottom w:val="single" w:sz="4" w:space="0" w:color="000000"/>
              <w:right w:val="single" w:sz="4" w:space="0" w:color="000000"/>
            </w:tcBorders>
            <w:shd w:val="clear" w:color="auto" w:fill="auto"/>
            <w:vAlign w:val="center"/>
            <w:hideMark/>
          </w:tcPr>
          <w:p w14:paraId="785870D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904" w:type="dxa"/>
            <w:tcBorders>
              <w:top w:val="nil"/>
              <w:left w:val="nil"/>
              <w:bottom w:val="single" w:sz="4" w:space="0" w:color="000000"/>
              <w:right w:val="single" w:sz="4" w:space="0" w:color="000000"/>
            </w:tcBorders>
            <w:shd w:val="clear" w:color="auto" w:fill="auto"/>
            <w:vAlign w:val="center"/>
            <w:hideMark/>
          </w:tcPr>
          <w:p w14:paraId="73EDF6D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2482" w:type="dxa"/>
            <w:gridSpan w:val="2"/>
            <w:tcBorders>
              <w:top w:val="single" w:sz="4" w:space="0" w:color="000000"/>
              <w:left w:val="nil"/>
              <w:bottom w:val="single" w:sz="4" w:space="0" w:color="000000"/>
              <w:right w:val="single" w:sz="4" w:space="0" w:color="000000"/>
            </w:tcBorders>
            <w:shd w:val="clear" w:color="auto" w:fill="auto"/>
            <w:vAlign w:val="center"/>
            <w:hideMark/>
          </w:tcPr>
          <w:p w14:paraId="0B23975C"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УСЬОГО</w:t>
            </w:r>
          </w:p>
        </w:tc>
        <w:tc>
          <w:tcPr>
            <w:tcW w:w="834" w:type="dxa"/>
            <w:tcBorders>
              <w:top w:val="nil"/>
              <w:left w:val="nil"/>
              <w:bottom w:val="single" w:sz="4" w:space="0" w:color="000000"/>
              <w:right w:val="single" w:sz="4" w:space="0" w:color="000000"/>
            </w:tcBorders>
            <w:shd w:val="clear" w:color="auto" w:fill="auto"/>
            <w:vAlign w:val="center"/>
            <w:hideMark/>
          </w:tcPr>
          <w:p w14:paraId="6F7264A2"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25 540 601,00</w:t>
            </w:r>
          </w:p>
        </w:tc>
        <w:tc>
          <w:tcPr>
            <w:tcW w:w="851" w:type="dxa"/>
            <w:tcBorders>
              <w:top w:val="nil"/>
              <w:left w:val="nil"/>
              <w:bottom w:val="single" w:sz="4" w:space="0" w:color="000000"/>
              <w:right w:val="single" w:sz="4" w:space="0" w:color="000000"/>
            </w:tcBorders>
            <w:shd w:val="clear" w:color="auto" w:fill="auto"/>
            <w:vAlign w:val="center"/>
            <w:hideMark/>
          </w:tcPr>
          <w:p w14:paraId="128B8E3F"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13 159 877,00</w:t>
            </w:r>
          </w:p>
        </w:tc>
        <w:tc>
          <w:tcPr>
            <w:tcW w:w="850" w:type="dxa"/>
            <w:tcBorders>
              <w:top w:val="nil"/>
              <w:left w:val="nil"/>
              <w:bottom w:val="single" w:sz="4" w:space="0" w:color="000000"/>
              <w:right w:val="single" w:sz="4" w:space="0" w:color="000000"/>
            </w:tcBorders>
            <w:shd w:val="clear" w:color="auto" w:fill="auto"/>
            <w:vAlign w:val="center"/>
            <w:hideMark/>
          </w:tcPr>
          <w:p w14:paraId="0EDCAFE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873 901,00</w:t>
            </w:r>
          </w:p>
        </w:tc>
        <w:tc>
          <w:tcPr>
            <w:tcW w:w="801" w:type="dxa"/>
            <w:tcBorders>
              <w:top w:val="nil"/>
              <w:left w:val="nil"/>
              <w:bottom w:val="single" w:sz="4" w:space="0" w:color="000000"/>
              <w:right w:val="single" w:sz="4" w:space="0" w:color="000000"/>
            </w:tcBorders>
            <w:shd w:val="clear" w:color="auto" w:fill="auto"/>
            <w:vAlign w:val="center"/>
            <w:hideMark/>
          </w:tcPr>
          <w:p w14:paraId="4353E590"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1 118 930,00</w:t>
            </w:r>
          </w:p>
        </w:tc>
        <w:tc>
          <w:tcPr>
            <w:tcW w:w="807" w:type="dxa"/>
            <w:tcBorders>
              <w:top w:val="nil"/>
              <w:left w:val="nil"/>
              <w:bottom w:val="single" w:sz="4" w:space="0" w:color="000000"/>
              <w:right w:val="single" w:sz="4" w:space="0" w:color="000000"/>
            </w:tcBorders>
            <w:shd w:val="clear" w:color="auto" w:fill="auto"/>
            <w:vAlign w:val="center"/>
            <w:hideMark/>
          </w:tcPr>
          <w:p w14:paraId="049AA034"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6 221 580,00</w:t>
            </w:r>
          </w:p>
        </w:tc>
        <w:tc>
          <w:tcPr>
            <w:tcW w:w="783" w:type="dxa"/>
            <w:tcBorders>
              <w:top w:val="nil"/>
              <w:left w:val="nil"/>
              <w:bottom w:val="single" w:sz="4" w:space="0" w:color="000000"/>
              <w:right w:val="single" w:sz="4" w:space="0" w:color="000000"/>
            </w:tcBorders>
            <w:shd w:val="clear" w:color="auto" w:fill="auto"/>
            <w:vAlign w:val="center"/>
            <w:hideMark/>
          </w:tcPr>
          <w:p w14:paraId="3B00AB0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1 299 981,00</w:t>
            </w:r>
          </w:p>
        </w:tc>
        <w:tc>
          <w:tcPr>
            <w:tcW w:w="793" w:type="dxa"/>
            <w:tcBorders>
              <w:top w:val="nil"/>
              <w:left w:val="nil"/>
              <w:bottom w:val="single" w:sz="4" w:space="0" w:color="000000"/>
              <w:right w:val="single" w:sz="4" w:space="0" w:color="000000"/>
            </w:tcBorders>
            <w:shd w:val="clear" w:color="auto" w:fill="auto"/>
            <w:vAlign w:val="center"/>
            <w:hideMark/>
          </w:tcPr>
          <w:p w14:paraId="23AE17F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1 299 981,00</w:t>
            </w:r>
          </w:p>
        </w:tc>
        <w:tc>
          <w:tcPr>
            <w:tcW w:w="835" w:type="dxa"/>
            <w:tcBorders>
              <w:top w:val="nil"/>
              <w:left w:val="nil"/>
              <w:bottom w:val="single" w:sz="4" w:space="0" w:color="000000"/>
              <w:right w:val="single" w:sz="4" w:space="0" w:color="000000"/>
            </w:tcBorders>
            <w:shd w:val="clear" w:color="auto" w:fill="auto"/>
            <w:vAlign w:val="center"/>
            <w:hideMark/>
          </w:tcPr>
          <w:p w14:paraId="68DA3233"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733" w:type="dxa"/>
            <w:tcBorders>
              <w:top w:val="nil"/>
              <w:left w:val="nil"/>
              <w:bottom w:val="single" w:sz="4" w:space="0" w:color="000000"/>
              <w:right w:val="single" w:sz="4" w:space="0" w:color="000000"/>
            </w:tcBorders>
            <w:shd w:val="clear" w:color="auto" w:fill="auto"/>
            <w:vAlign w:val="center"/>
            <w:hideMark/>
          </w:tcPr>
          <w:p w14:paraId="15C4B5B5"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01" w:type="dxa"/>
            <w:tcBorders>
              <w:top w:val="nil"/>
              <w:left w:val="nil"/>
              <w:bottom w:val="single" w:sz="4" w:space="0" w:color="000000"/>
              <w:right w:val="single" w:sz="4" w:space="0" w:color="000000"/>
            </w:tcBorders>
            <w:shd w:val="clear" w:color="auto" w:fill="auto"/>
            <w:vAlign w:val="center"/>
            <w:hideMark/>
          </w:tcPr>
          <w:p w14:paraId="367B98CD"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0,00</w:t>
            </w:r>
          </w:p>
        </w:tc>
        <w:tc>
          <w:tcPr>
            <w:tcW w:w="826" w:type="dxa"/>
            <w:tcBorders>
              <w:top w:val="nil"/>
              <w:left w:val="nil"/>
              <w:bottom w:val="single" w:sz="4" w:space="0" w:color="000000"/>
              <w:right w:val="single" w:sz="4" w:space="0" w:color="000000"/>
            </w:tcBorders>
            <w:shd w:val="clear" w:color="auto" w:fill="auto"/>
            <w:vAlign w:val="center"/>
            <w:hideMark/>
          </w:tcPr>
          <w:p w14:paraId="3EA1C538"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1 299 981,00</w:t>
            </w:r>
          </w:p>
        </w:tc>
        <w:tc>
          <w:tcPr>
            <w:tcW w:w="850" w:type="dxa"/>
            <w:tcBorders>
              <w:top w:val="nil"/>
              <w:left w:val="nil"/>
              <w:bottom w:val="single" w:sz="4" w:space="0" w:color="000000"/>
              <w:right w:val="single" w:sz="4" w:space="0" w:color="000000"/>
            </w:tcBorders>
            <w:shd w:val="clear" w:color="auto" w:fill="auto"/>
            <w:vAlign w:val="center"/>
            <w:hideMark/>
          </w:tcPr>
          <w:p w14:paraId="5F17B987" w14:textId="77777777" w:rsidR="004231B4" w:rsidRPr="004231B4" w:rsidRDefault="004231B4" w:rsidP="004231B4">
            <w:pPr>
              <w:spacing w:after="0" w:line="240" w:lineRule="auto"/>
              <w:jc w:val="right"/>
              <w:rPr>
                <w:rFonts w:ascii="Times New Roman" w:eastAsia="Times New Roman" w:hAnsi="Times New Roman"/>
                <w:b/>
                <w:bCs/>
                <w:color w:val="000000"/>
                <w:sz w:val="10"/>
                <w:szCs w:val="10"/>
                <w:lang w:eastAsia="uk-UA"/>
              </w:rPr>
            </w:pPr>
            <w:r w:rsidRPr="004231B4">
              <w:rPr>
                <w:rFonts w:ascii="Times New Roman" w:eastAsia="Times New Roman" w:hAnsi="Times New Roman"/>
                <w:b/>
                <w:bCs/>
                <w:color w:val="000000"/>
                <w:sz w:val="10"/>
                <w:szCs w:val="10"/>
                <w:lang w:eastAsia="uk-UA"/>
              </w:rPr>
              <w:t>26 840 582,00</w:t>
            </w:r>
          </w:p>
        </w:tc>
      </w:tr>
    </w:tbl>
    <w:p w14:paraId="150F6161" w14:textId="77777777" w:rsidR="004231B4" w:rsidRDefault="004231B4" w:rsidP="009A6A61">
      <w:pPr>
        <w:jc w:val="center"/>
        <w:rPr>
          <w:color w:val="FF0000"/>
        </w:rPr>
      </w:pPr>
    </w:p>
    <w:p w14:paraId="0A1774EC" w14:textId="77777777" w:rsidR="00101C42" w:rsidRDefault="00AA257A" w:rsidP="00704139">
      <w:pPr>
        <w:autoSpaceDE w:val="0"/>
        <w:autoSpaceDN w:val="0"/>
        <w:spacing w:after="0" w:line="240" w:lineRule="auto"/>
        <w:jc w:val="center"/>
        <w:rPr>
          <w:rFonts w:ascii="Times New Roman" w:hAnsi="Times New Roman"/>
          <w:color w:val="000000"/>
        </w:rPr>
      </w:pPr>
      <w:r>
        <w:rPr>
          <w:rFonts w:ascii="Times New Roman" w:hAnsi="Times New Roman"/>
          <w:color w:val="000000"/>
        </w:rPr>
        <w:t>____________________________________</w:t>
      </w:r>
    </w:p>
    <w:p w14:paraId="40ED3B6E" w14:textId="77777777" w:rsidR="001179DF" w:rsidRDefault="001179DF" w:rsidP="00704139">
      <w:pPr>
        <w:autoSpaceDE w:val="0"/>
        <w:autoSpaceDN w:val="0"/>
        <w:spacing w:after="0" w:line="240" w:lineRule="auto"/>
        <w:jc w:val="center"/>
        <w:rPr>
          <w:rFonts w:ascii="Times New Roman" w:hAnsi="Times New Roman"/>
        </w:rPr>
        <w:sectPr w:rsidR="001179DF" w:rsidSect="00101C42">
          <w:pgSz w:w="16838" w:h="11906" w:orient="landscape"/>
          <w:pgMar w:top="568" w:right="426" w:bottom="426" w:left="426" w:header="709" w:footer="709" w:gutter="0"/>
          <w:cols w:space="708"/>
          <w:docGrid w:linePitch="360"/>
        </w:sectPr>
      </w:pPr>
    </w:p>
    <w:p w14:paraId="680DBF8E" w14:textId="77777777" w:rsidR="001179DF" w:rsidRDefault="001179DF" w:rsidP="00704139">
      <w:pPr>
        <w:autoSpaceDE w:val="0"/>
        <w:autoSpaceDN w:val="0"/>
        <w:spacing w:after="0" w:line="240" w:lineRule="auto"/>
        <w:jc w:val="center"/>
        <w:rPr>
          <w:rFonts w:ascii="Times New Roman" w:hAnsi="Times New Roman"/>
        </w:rPr>
      </w:pPr>
    </w:p>
    <w:tbl>
      <w:tblPr>
        <w:tblW w:w="10120" w:type="dxa"/>
        <w:tblInd w:w="96" w:type="dxa"/>
        <w:tblLook w:val="04A0" w:firstRow="1" w:lastRow="0" w:firstColumn="1" w:lastColumn="0" w:noHBand="0" w:noVBand="1"/>
      </w:tblPr>
      <w:tblGrid>
        <w:gridCol w:w="222"/>
        <w:gridCol w:w="699"/>
        <w:gridCol w:w="900"/>
        <w:gridCol w:w="1200"/>
        <w:gridCol w:w="2959"/>
        <w:gridCol w:w="1100"/>
        <w:gridCol w:w="1100"/>
        <w:gridCol w:w="1940"/>
      </w:tblGrid>
      <w:tr w:rsidR="004231B4" w:rsidRPr="004231B4" w14:paraId="5EA423F9" w14:textId="77777777" w:rsidTr="004231B4">
        <w:trPr>
          <w:trHeight w:val="180"/>
        </w:trPr>
        <w:tc>
          <w:tcPr>
            <w:tcW w:w="222" w:type="dxa"/>
            <w:tcBorders>
              <w:top w:val="nil"/>
              <w:left w:val="nil"/>
              <w:bottom w:val="nil"/>
              <w:right w:val="nil"/>
            </w:tcBorders>
            <w:shd w:val="clear" w:color="auto" w:fill="auto"/>
            <w:hideMark/>
          </w:tcPr>
          <w:p w14:paraId="727A873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61A1767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0A4B4D7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05E8711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4147D13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3"/>
            <w:tcBorders>
              <w:top w:val="nil"/>
              <w:left w:val="nil"/>
              <w:bottom w:val="nil"/>
              <w:right w:val="nil"/>
            </w:tcBorders>
            <w:shd w:val="clear" w:color="auto" w:fill="auto"/>
            <w:hideMark/>
          </w:tcPr>
          <w:p w14:paraId="7B3295A7" w14:textId="77777777" w:rsidR="004231B4" w:rsidRPr="004231B4" w:rsidRDefault="004231B4" w:rsidP="00D43007">
            <w:pPr>
              <w:spacing w:after="0" w:line="240" w:lineRule="auto"/>
              <w:ind w:left="80"/>
              <w:rPr>
                <w:rFonts w:ascii="Times New Roman" w:hAnsi="Times New Roman"/>
                <w:b/>
                <w:bCs/>
                <w:color w:val="000000"/>
                <w:lang w:val="en-US" w:eastAsia="uk-UA"/>
              </w:rPr>
            </w:pPr>
            <w:r w:rsidRPr="00672F0C">
              <w:rPr>
                <w:rFonts w:ascii="Times New Roman" w:hAnsi="Times New Roman"/>
                <w:bCs/>
                <w:color w:val="000000"/>
                <w:lang w:eastAsia="uk-UA"/>
              </w:rPr>
              <w:t xml:space="preserve">Додаток </w:t>
            </w:r>
            <w:r>
              <w:rPr>
                <w:rFonts w:ascii="Times New Roman" w:hAnsi="Times New Roman"/>
                <w:bCs/>
                <w:color w:val="000000"/>
                <w:lang w:val="en-US" w:eastAsia="uk-UA"/>
              </w:rPr>
              <w:t>4</w:t>
            </w:r>
          </w:p>
        </w:tc>
      </w:tr>
      <w:tr w:rsidR="004231B4" w:rsidRPr="004231B4" w14:paraId="2B8D5C27" w14:textId="77777777" w:rsidTr="004231B4">
        <w:trPr>
          <w:trHeight w:val="204"/>
        </w:trPr>
        <w:tc>
          <w:tcPr>
            <w:tcW w:w="222" w:type="dxa"/>
            <w:tcBorders>
              <w:top w:val="nil"/>
              <w:left w:val="nil"/>
              <w:bottom w:val="nil"/>
              <w:right w:val="nil"/>
            </w:tcBorders>
            <w:shd w:val="clear" w:color="auto" w:fill="auto"/>
            <w:hideMark/>
          </w:tcPr>
          <w:p w14:paraId="5A04EE7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0A3DDB8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021B5A4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6E6425C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1309E2B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3"/>
            <w:tcBorders>
              <w:top w:val="nil"/>
              <w:left w:val="nil"/>
              <w:bottom w:val="nil"/>
              <w:right w:val="nil"/>
            </w:tcBorders>
            <w:shd w:val="clear" w:color="auto" w:fill="auto"/>
            <w:hideMark/>
          </w:tcPr>
          <w:p w14:paraId="7D4A6EE6"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 xml:space="preserve">до рішення        сесії   Погребищенської </w:t>
            </w:r>
          </w:p>
        </w:tc>
      </w:tr>
      <w:tr w:rsidR="004231B4" w:rsidRPr="004231B4" w14:paraId="1D054F8B" w14:textId="77777777" w:rsidTr="004231B4">
        <w:trPr>
          <w:trHeight w:val="231"/>
        </w:trPr>
        <w:tc>
          <w:tcPr>
            <w:tcW w:w="222" w:type="dxa"/>
            <w:tcBorders>
              <w:top w:val="nil"/>
              <w:left w:val="nil"/>
              <w:bottom w:val="nil"/>
              <w:right w:val="nil"/>
            </w:tcBorders>
            <w:shd w:val="clear" w:color="auto" w:fill="auto"/>
            <w:hideMark/>
          </w:tcPr>
          <w:p w14:paraId="6914FB8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6502BFE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358850B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498E445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71E19E9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3"/>
            <w:tcBorders>
              <w:top w:val="nil"/>
              <w:left w:val="nil"/>
              <w:bottom w:val="nil"/>
              <w:right w:val="nil"/>
            </w:tcBorders>
            <w:shd w:val="clear" w:color="auto" w:fill="auto"/>
            <w:hideMark/>
          </w:tcPr>
          <w:p w14:paraId="778DFBE4"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міської ради 8 скликання</w:t>
            </w:r>
          </w:p>
        </w:tc>
      </w:tr>
      <w:tr w:rsidR="004231B4" w:rsidRPr="004231B4" w14:paraId="0035AA80" w14:textId="77777777" w:rsidTr="004231B4">
        <w:trPr>
          <w:trHeight w:val="480"/>
        </w:trPr>
        <w:tc>
          <w:tcPr>
            <w:tcW w:w="222" w:type="dxa"/>
            <w:tcBorders>
              <w:top w:val="nil"/>
              <w:left w:val="nil"/>
              <w:bottom w:val="nil"/>
              <w:right w:val="nil"/>
            </w:tcBorders>
            <w:shd w:val="clear" w:color="auto" w:fill="auto"/>
            <w:hideMark/>
          </w:tcPr>
          <w:p w14:paraId="6FC948C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17F91C5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4AC0CB6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61484F8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2E1F42A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140" w:type="dxa"/>
            <w:gridSpan w:val="3"/>
            <w:tcBorders>
              <w:top w:val="nil"/>
              <w:left w:val="nil"/>
              <w:bottom w:val="nil"/>
              <w:right w:val="nil"/>
            </w:tcBorders>
            <w:shd w:val="clear" w:color="auto" w:fill="auto"/>
            <w:hideMark/>
          </w:tcPr>
          <w:p w14:paraId="004D20B8" w14:textId="77777777" w:rsidR="004231B4" w:rsidRPr="00672F0C" w:rsidRDefault="004231B4" w:rsidP="00D43007">
            <w:pPr>
              <w:spacing w:after="0" w:line="240" w:lineRule="auto"/>
              <w:ind w:left="80"/>
              <w:rPr>
                <w:rFonts w:ascii="Times New Roman" w:hAnsi="Times New Roman"/>
                <w:color w:val="000000"/>
                <w:lang w:eastAsia="uk-UA"/>
              </w:rPr>
            </w:pPr>
            <w:r>
              <w:rPr>
                <w:rFonts w:ascii="Times New Roman" w:hAnsi="Times New Roman"/>
                <w:color w:val="000000"/>
                <w:lang w:eastAsia="uk-UA"/>
              </w:rPr>
              <w:t xml:space="preserve">                      2026</w:t>
            </w:r>
            <w:r w:rsidRPr="00672F0C">
              <w:rPr>
                <w:rFonts w:ascii="Times New Roman" w:hAnsi="Times New Roman"/>
                <w:color w:val="000000"/>
                <w:lang w:eastAsia="uk-UA"/>
              </w:rPr>
              <w:t xml:space="preserve"> року №</w:t>
            </w:r>
          </w:p>
          <w:p w14:paraId="29ECE5B9" w14:textId="77777777" w:rsidR="004231B4" w:rsidRPr="00672F0C" w:rsidRDefault="004231B4" w:rsidP="00D43007">
            <w:pPr>
              <w:spacing w:after="0" w:line="240" w:lineRule="auto"/>
              <w:ind w:left="80"/>
              <w:rPr>
                <w:rFonts w:ascii="Times New Roman" w:hAnsi="Times New Roman"/>
                <w:color w:val="000000"/>
                <w:lang w:eastAsia="uk-UA"/>
              </w:rPr>
            </w:pPr>
          </w:p>
        </w:tc>
      </w:tr>
      <w:tr w:rsidR="004231B4" w:rsidRPr="004231B4" w14:paraId="27BF4743" w14:textId="77777777" w:rsidTr="004231B4">
        <w:trPr>
          <w:trHeight w:val="84"/>
        </w:trPr>
        <w:tc>
          <w:tcPr>
            <w:tcW w:w="222" w:type="dxa"/>
            <w:tcBorders>
              <w:top w:val="nil"/>
              <w:left w:val="nil"/>
              <w:bottom w:val="nil"/>
              <w:right w:val="nil"/>
            </w:tcBorders>
            <w:shd w:val="clear" w:color="auto" w:fill="auto"/>
            <w:hideMark/>
          </w:tcPr>
          <w:p w14:paraId="25DAAC8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511930C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4E70141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3CBF5DC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147D16E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1DE34DB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3429441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40" w:type="dxa"/>
            <w:tcBorders>
              <w:top w:val="nil"/>
              <w:left w:val="nil"/>
              <w:bottom w:val="nil"/>
              <w:right w:val="nil"/>
            </w:tcBorders>
            <w:shd w:val="clear" w:color="auto" w:fill="auto"/>
            <w:hideMark/>
          </w:tcPr>
          <w:p w14:paraId="2E26F62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39F0D642" w14:textId="77777777" w:rsidTr="004231B4">
        <w:trPr>
          <w:trHeight w:val="324"/>
        </w:trPr>
        <w:tc>
          <w:tcPr>
            <w:tcW w:w="10120" w:type="dxa"/>
            <w:gridSpan w:val="8"/>
            <w:tcBorders>
              <w:top w:val="nil"/>
              <w:left w:val="nil"/>
              <w:bottom w:val="nil"/>
              <w:right w:val="nil"/>
            </w:tcBorders>
            <w:shd w:val="clear" w:color="auto" w:fill="auto"/>
            <w:hideMark/>
          </w:tcPr>
          <w:p w14:paraId="701D952D" w14:textId="77777777" w:rsidR="004231B4" w:rsidRPr="004231B4" w:rsidRDefault="004231B4" w:rsidP="004231B4">
            <w:pPr>
              <w:spacing w:after="0" w:line="240" w:lineRule="auto"/>
              <w:jc w:val="center"/>
              <w:rPr>
                <w:rFonts w:ascii="Times New Roman" w:eastAsia="Times New Roman" w:hAnsi="Times New Roman"/>
                <w:b/>
                <w:bCs/>
                <w:color w:val="000000"/>
                <w:lang w:eastAsia="uk-UA"/>
              </w:rPr>
            </w:pPr>
            <w:r w:rsidRPr="004231B4">
              <w:rPr>
                <w:rFonts w:ascii="Times New Roman" w:eastAsia="Times New Roman" w:hAnsi="Times New Roman"/>
                <w:b/>
                <w:bCs/>
                <w:color w:val="000000"/>
                <w:lang w:eastAsia="uk-UA"/>
              </w:rPr>
              <w:t>Уточнення міжбюджетних трансфертів на 2026 рік</w:t>
            </w:r>
          </w:p>
        </w:tc>
      </w:tr>
      <w:tr w:rsidR="004231B4" w:rsidRPr="004231B4" w14:paraId="4A19C102" w14:textId="77777777" w:rsidTr="004231B4">
        <w:trPr>
          <w:trHeight w:val="444"/>
        </w:trPr>
        <w:tc>
          <w:tcPr>
            <w:tcW w:w="10120" w:type="dxa"/>
            <w:gridSpan w:val="8"/>
            <w:tcBorders>
              <w:top w:val="nil"/>
              <w:left w:val="nil"/>
              <w:bottom w:val="nil"/>
              <w:right w:val="nil"/>
            </w:tcBorders>
            <w:shd w:val="clear" w:color="auto" w:fill="auto"/>
            <w:vAlign w:val="bottom"/>
            <w:hideMark/>
          </w:tcPr>
          <w:p w14:paraId="67588601"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02563000000</w:t>
            </w:r>
          </w:p>
        </w:tc>
      </w:tr>
      <w:tr w:rsidR="004231B4" w:rsidRPr="004231B4" w14:paraId="72568261" w14:textId="77777777" w:rsidTr="004231B4">
        <w:trPr>
          <w:trHeight w:val="240"/>
        </w:trPr>
        <w:tc>
          <w:tcPr>
            <w:tcW w:w="222" w:type="dxa"/>
            <w:tcBorders>
              <w:top w:val="nil"/>
              <w:left w:val="nil"/>
              <w:bottom w:val="nil"/>
              <w:right w:val="nil"/>
            </w:tcBorders>
            <w:shd w:val="clear" w:color="auto" w:fill="auto"/>
            <w:hideMark/>
          </w:tcPr>
          <w:p w14:paraId="590E521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15708A4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1974E58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34959CC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059" w:type="dxa"/>
            <w:gridSpan w:val="2"/>
            <w:tcBorders>
              <w:top w:val="single" w:sz="4" w:space="0" w:color="000000"/>
              <w:left w:val="nil"/>
              <w:bottom w:val="nil"/>
              <w:right w:val="nil"/>
            </w:tcBorders>
            <w:shd w:val="clear" w:color="auto" w:fill="auto"/>
            <w:vAlign w:val="center"/>
            <w:hideMark/>
          </w:tcPr>
          <w:p w14:paraId="6AAC04A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(код бюджету)</w:t>
            </w:r>
          </w:p>
        </w:tc>
        <w:tc>
          <w:tcPr>
            <w:tcW w:w="1100" w:type="dxa"/>
            <w:tcBorders>
              <w:top w:val="nil"/>
              <w:left w:val="nil"/>
              <w:bottom w:val="nil"/>
              <w:right w:val="nil"/>
            </w:tcBorders>
            <w:shd w:val="clear" w:color="auto" w:fill="auto"/>
            <w:hideMark/>
          </w:tcPr>
          <w:p w14:paraId="643BB21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40" w:type="dxa"/>
            <w:tcBorders>
              <w:top w:val="nil"/>
              <w:left w:val="nil"/>
              <w:bottom w:val="nil"/>
              <w:right w:val="nil"/>
            </w:tcBorders>
            <w:shd w:val="clear" w:color="auto" w:fill="auto"/>
            <w:hideMark/>
          </w:tcPr>
          <w:p w14:paraId="612C0F5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1795FA7D" w14:textId="77777777" w:rsidTr="004231B4">
        <w:trPr>
          <w:trHeight w:val="219"/>
        </w:trPr>
        <w:tc>
          <w:tcPr>
            <w:tcW w:w="222" w:type="dxa"/>
            <w:tcBorders>
              <w:top w:val="nil"/>
              <w:left w:val="nil"/>
              <w:bottom w:val="nil"/>
              <w:right w:val="nil"/>
            </w:tcBorders>
            <w:shd w:val="clear" w:color="auto" w:fill="auto"/>
            <w:hideMark/>
          </w:tcPr>
          <w:p w14:paraId="7BD4BF6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2BBF5EC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67A3F77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1858B39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1DEFA11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0D04EB3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10C1803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40" w:type="dxa"/>
            <w:tcBorders>
              <w:top w:val="nil"/>
              <w:left w:val="nil"/>
              <w:bottom w:val="nil"/>
              <w:right w:val="nil"/>
            </w:tcBorders>
            <w:shd w:val="clear" w:color="auto" w:fill="auto"/>
            <w:hideMark/>
          </w:tcPr>
          <w:p w14:paraId="6A609DE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0269E41C" w14:textId="77777777" w:rsidTr="004231B4">
        <w:trPr>
          <w:trHeight w:val="324"/>
        </w:trPr>
        <w:tc>
          <w:tcPr>
            <w:tcW w:w="222" w:type="dxa"/>
            <w:tcBorders>
              <w:top w:val="nil"/>
              <w:left w:val="nil"/>
              <w:bottom w:val="nil"/>
              <w:right w:val="nil"/>
            </w:tcBorders>
            <w:shd w:val="clear" w:color="auto" w:fill="auto"/>
            <w:hideMark/>
          </w:tcPr>
          <w:p w14:paraId="6FB74BE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898" w:type="dxa"/>
            <w:gridSpan w:val="7"/>
            <w:tcBorders>
              <w:top w:val="nil"/>
              <w:left w:val="nil"/>
              <w:bottom w:val="nil"/>
              <w:right w:val="nil"/>
            </w:tcBorders>
            <w:shd w:val="clear" w:color="auto" w:fill="auto"/>
            <w:hideMark/>
          </w:tcPr>
          <w:p w14:paraId="65E7A320" w14:textId="77777777" w:rsidR="004231B4" w:rsidRPr="004231B4" w:rsidRDefault="004231B4" w:rsidP="004231B4">
            <w:pPr>
              <w:spacing w:after="0" w:line="240" w:lineRule="auto"/>
              <w:jc w:val="center"/>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1. Показники міжбюджетних трансфертів з інших бюджетів</w:t>
            </w:r>
          </w:p>
        </w:tc>
      </w:tr>
      <w:tr w:rsidR="004231B4" w:rsidRPr="004231B4" w14:paraId="48155E79" w14:textId="77777777" w:rsidTr="004231B4">
        <w:trPr>
          <w:trHeight w:val="219"/>
        </w:trPr>
        <w:tc>
          <w:tcPr>
            <w:tcW w:w="222" w:type="dxa"/>
            <w:tcBorders>
              <w:top w:val="nil"/>
              <w:left w:val="nil"/>
              <w:bottom w:val="nil"/>
              <w:right w:val="nil"/>
            </w:tcBorders>
            <w:shd w:val="clear" w:color="auto" w:fill="auto"/>
            <w:hideMark/>
          </w:tcPr>
          <w:p w14:paraId="3360C5B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228DB22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30F88D9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4A5D74C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7E56180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47E5FDD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5D4928C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40" w:type="dxa"/>
            <w:tcBorders>
              <w:top w:val="nil"/>
              <w:left w:val="nil"/>
              <w:bottom w:val="nil"/>
              <w:right w:val="nil"/>
            </w:tcBorders>
            <w:shd w:val="clear" w:color="auto" w:fill="auto"/>
            <w:hideMark/>
          </w:tcPr>
          <w:p w14:paraId="5AAD5EA9"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(грн.)</w:t>
            </w:r>
          </w:p>
        </w:tc>
      </w:tr>
      <w:tr w:rsidR="004231B4" w:rsidRPr="004231B4" w14:paraId="6B33B168" w14:textId="77777777" w:rsidTr="004231B4">
        <w:trPr>
          <w:trHeight w:val="819"/>
        </w:trPr>
        <w:tc>
          <w:tcPr>
            <w:tcW w:w="222" w:type="dxa"/>
            <w:tcBorders>
              <w:top w:val="nil"/>
              <w:left w:val="nil"/>
              <w:bottom w:val="nil"/>
              <w:right w:val="nil"/>
            </w:tcBorders>
            <w:shd w:val="clear" w:color="auto" w:fill="auto"/>
            <w:hideMark/>
          </w:tcPr>
          <w:p w14:paraId="76D6231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C3E96"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Код Класифікації доходу бюджету /</w:t>
            </w:r>
            <w:r w:rsidRPr="004231B4">
              <w:rPr>
                <w:rFonts w:ascii="Times New Roman" w:eastAsia="Times New Roman" w:hAnsi="Times New Roman"/>
                <w:b/>
                <w:bCs/>
                <w:color w:val="000000"/>
                <w:sz w:val="14"/>
                <w:szCs w:val="14"/>
                <w:lang w:eastAsia="uk-UA"/>
              </w:rPr>
              <w:br/>
              <w:t>Код бюджету</w:t>
            </w:r>
          </w:p>
        </w:tc>
        <w:tc>
          <w:tcPr>
            <w:tcW w:w="6359" w:type="dxa"/>
            <w:gridSpan w:val="4"/>
            <w:tcBorders>
              <w:top w:val="single" w:sz="4" w:space="0" w:color="000000"/>
              <w:left w:val="nil"/>
              <w:bottom w:val="single" w:sz="4" w:space="0" w:color="000000"/>
              <w:right w:val="single" w:sz="4" w:space="0" w:color="000000"/>
            </w:tcBorders>
            <w:shd w:val="clear" w:color="auto" w:fill="auto"/>
            <w:vAlign w:val="center"/>
            <w:hideMark/>
          </w:tcPr>
          <w:p w14:paraId="40C9BA43"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Найменування трансферту /</w:t>
            </w:r>
            <w:r w:rsidRPr="004231B4">
              <w:rPr>
                <w:rFonts w:ascii="Times New Roman" w:eastAsia="Times New Roman" w:hAnsi="Times New Roman"/>
                <w:b/>
                <w:bCs/>
                <w:color w:val="000000"/>
                <w:sz w:val="14"/>
                <w:szCs w:val="14"/>
                <w:lang w:eastAsia="uk-UA"/>
              </w:rPr>
              <w:br/>
              <w:t>Найменування бюджету – надавача міжбюджетного трансферту</w:t>
            </w:r>
          </w:p>
        </w:tc>
        <w:tc>
          <w:tcPr>
            <w:tcW w:w="1940" w:type="dxa"/>
            <w:tcBorders>
              <w:top w:val="single" w:sz="4" w:space="0" w:color="000000"/>
              <w:left w:val="nil"/>
              <w:bottom w:val="single" w:sz="4" w:space="0" w:color="000000"/>
              <w:right w:val="single" w:sz="4" w:space="0" w:color="000000"/>
            </w:tcBorders>
            <w:shd w:val="clear" w:color="auto" w:fill="auto"/>
            <w:vAlign w:val="center"/>
            <w:hideMark/>
          </w:tcPr>
          <w:p w14:paraId="15FB77E8"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r>
      <w:tr w:rsidR="004231B4" w:rsidRPr="004231B4" w14:paraId="3E2A364A" w14:textId="77777777" w:rsidTr="004231B4">
        <w:trPr>
          <w:trHeight w:val="240"/>
        </w:trPr>
        <w:tc>
          <w:tcPr>
            <w:tcW w:w="222" w:type="dxa"/>
            <w:tcBorders>
              <w:top w:val="nil"/>
              <w:left w:val="nil"/>
              <w:bottom w:val="nil"/>
              <w:right w:val="nil"/>
            </w:tcBorders>
            <w:shd w:val="clear" w:color="auto" w:fill="auto"/>
            <w:hideMark/>
          </w:tcPr>
          <w:p w14:paraId="3929D07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2FAF2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w:t>
            </w:r>
          </w:p>
        </w:tc>
        <w:tc>
          <w:tcPr>
            <w:tcW w:w="6359" w:type="dxa"/>
            <w:gridSpan w:val="4"/>
            <w:tcBorders>
              <w:top w:val="single" w:sz="4" w:space="0" w:color="000000"/>
              <w:left w:val="nil"/>
              <w:bottom w:val="single" w:sz="4" w:space="0" w:color="000000"/>
              <w:right w:val="single" w:sz="4" w:space="0" w:color="000000"/>
            </w:tcBorders>
            <w:shd w:val="clear" w:color="auto" w:fill="auto"/>
            <w:vAlign w:val="center"/>
            <w:hideMark/>
          </w:tcPr>
          <w:p w14:paraId="045FA5B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w:t>
            </w:r>
          </w:p>
        </w:tc>
        <w:tc>
          <w:tcPr>
            <w:tcW w:w="1940" w:type="dxa"/>
            <w:tcBorders>
              <w:top w:val="nil"/>
              <w:left w:val="nil"/>
              <w:bottom w:val="single" w:sz="4" w:space="0" w:color="000000"/>
              <w:right w:val="single" w:sz="4" w:space="0" w:color="000000"/>
            </w:tcBorders>
            <w:shd w:val="clear" w:color="auto" w:fill="auto"/>
            <w:vAlign w:val="center"/>
            <w:hideMark/>
          </w:tcPr>
          <w:p w14:paraId="6466287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w:t>
            </w:r>
          </w:p>
        </w:tc>
      </w:tr>
      <w:tr w:rsidR="004231B4" w:rsidRPr="004231B4" w14:paraId="654BB838" w14:textId="77777777" w:rsidTr="004231B4">
        <w:trPr>
          <w:trHeight w:val="324"/>
        </w:trPr>
        <w:tc>
          <w:tcPr>
            <w:tcW w:w="222" w:type="dxa"/>
            <w:tcBorders>
              <w:top w:val="nil"/>
              <w:left w:val="nil"/>
              <w:bottom w:val="nil"/>
              <w:right w:val="nil"/>
            </w:tcBorders>
            <w:shd w:val="clear" w:color="auto" w:fill="auto"/>
            <w:hideMark/>
          </w:tcPr>
          <w:p w14:paraId="74719A6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898" w:type="dxa"/>
            <w:gridSpan w:val="7"/>
            <w:tcBorders>
              <w:top w:val="single" w:sz="4" w:space="0" w:color="000000"/>
              <w:left w:val="single" w:sz="4" w:space="0" w:color="000000"/>
              <w:bottom w:val="single" w:sz="4" w:space="0" w:color="000000"/>
              <w:right w:val="single" w:sz="4" w:space="0" w:color="000000"/>
            </w:tcBorders>
            <w:shd w:val="clear" w:color="auto" w:fill="auto"/>
            <w:hideMark/>
          </w:tcPr>
          <w:p w14:paraId="453D8CB4" w14:textId="77777777" w:rsidR="004231B4" w:rsidRPr="004231B4" w:rsidRDefault="004231B4" w:rsidP="004231B4">
            <w:pPr>
              <w:spacing w:after="0" w:line="240" w:lineRule="auto"/>
              <w:jc w:val="center"/>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І. Трансферти до загального фонду бюджету</w:t>
            </w:r>
          </w:p>
        </w:tc>
      </w:tr>
      <w:tr w:rsidR="004231B4" w:rsidRPr="004231B4" w14:paraId="3E25DF66" w14:textId="77777777" w:rsidTr="004231B4">
        <w:trPr>
          <w:trHeight w:val="636"/>
        </w:trPr>
        <w:tc>
          <w:tcPr>
            <w:tcW w:w="222" w:type="dxa"/>
            <w:tcBorders>
              <w:top w:val="nil"/>
              <w:left w:val="nil"/>
              <w:bottom w:val="nil"/>
              <w:right w:val="nil"/>
            </w:tcBorders>
            <w:shd w:val="clear" w:color="auto" w:fill="auto"/>
            <w:hideMark/>
          </w:tcPr>
          <w:p w14:paraId="24E72C9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53A65414"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41051000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2EF45816"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Субвенція з місцевого бюджету на здійснення переданих видатків у сфері освіти за рахунок коштів освітньої субвенції</w:t>
            </w:r>
          </w:p>
        </w:tc>
        <w:tc>
          <w:tcPr>
            <w:tcW w:w="1940" w:type="dxa"/>
            <w:tcBorders>
              <w:top w:val="nil"/>
              <w:left w:val="nil"/>
              <w:bottom w:val="single" w:sz="4" w:space="0" w:color="000000"/>
              <w:right w:val="single" w:sz="4" w:space="0" w:color="000000"/>
            </w:tcBorders>
            <w:shd w:val="clear" w:color="auto" w:fill="auto"/>
            <w:hideMark/>
          </w:tcPr>
          <w:p w14:paraId="6EE40F25"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-552 290,00</w:t>
            </w:r>
          </w:p>
        </w:tc>
      </w:tr>
      <w:tr w:rsidR="004231B4" w:rsidRPr="004231B4" w14:paraId="655E9282" w14:textId="77777777" w:rsidTr="004231B4">
        <w:trPr>
          <w:trHeight w:val="324"/>
        </w:trPr>
        <w:tc>
          <w:tcPr>
            <w:tcW w:w="222" w:type="dxa"/>
            <w:tcBorders>
              <w:top w:val="nil"/>
              <w:left w:val="nil"/>
              <w:bottom w:val="nil"/>
              <w:right w:val="nil"/>
            </w:tcBorders>
            <w:shd w:val="clear" w:color="auto" w:fill="auto"/>
            <w:hideMark/>
          </w:tcPr>
          <w:p w14:paraId="4DF827B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441790C2"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02100000000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57194C0D"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Обласний бюджет Вінницької області</w:t>
            </w:r>
          </w:p>
        </w:tc>
        <w:tc>
          <w:tcPr>
            <w:tcW w:w="1940" w:type="dxa"/>
            <w:tcBorders>
              <w:top w:val="nil"/>
              <w:left w:val="nil"/>
              <w:bottom w:val="single" w:sz="4" w:space="0" w:color="000000"/>
              <w:right w:val="single" w:sz="4" w:space="0" w:color="000000"/>
            </w:tcBorders>
            <w:shd w:val="clear" w:color="auto" w:fill="auto"/>
            <w:hideMark/>
          </w:tcPr>
          <w:p w14:paraId="008765F2"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-552 290,00</w:t>
            </w:r>
          </w:p>
        </w:tc>
      </w:tr>
      <w:tr w:rsidR="004231B4" w:rsidRPr="004231B4" w14:paraId="5223BBDB" w14:textId="77777777" w:rsidTr="004231B4">
        <w:trPr>
          <w:trHeight w:val="324"/>
        </w:trPr>
        <w:tc>
          <w:tcPr>
            <w:tcW w:w="222" w:type="dxa"/>
            <w:tcBorders>
              <w:top w:val="nil"/>
              <w:left w:val="nil"/>
              <w:bottom w:val="nil"/>
              <w:right w:val="nil"/>
            </w:tcBorders>
            <w:shd w:val="clear" w:color="auto" w:fill="auto"/>
            <w:hideMark/>
          </w:tcPr>
          <w:p w14:paraId="78277BC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1DC3DAC8"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41053900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7DACF6B4"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Інші субвенції з місцевого бюджету</w:t>
            </w:r>
          </w:p>
        </w:tc>
        <w:tc>
          <w:tcPr>
            <w:tcW w:w="1940" w:type="dxa"/>
            <w:tcBorders>
              <w:top w:val="nil"/>
              <w:left w:val="nil"/>
              <w:bottom w:val="single" w:sz="4" w:space="0" w:color="000000"/>
              <w:right w:val="single" w:sz="4" w:space="0" w:color="000000"/>
            </w:tcBorders>
            <w:shd w:val="clear" w:color="auto" w:fill="auto"/>
            <w:hideMark/>
          </w:tcPr>
          <w:p w14:paraId="6F81659A"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25 093,00</w:t>
            </w:r>
          </w:p>
        </w:tc>
      </w:tr>
      <w:tr w:rsidR="004231B4" w:rsidRPr="004231B4" w14:paraId="482DD028" w14:textId="77777777" w:rsidTr="004231B4">
        <w:trPr>
          <w:trHeight w:val="324"/>
        </w:trPr>
        <w:tc>
          <w:tcPr>
            <w:tcW w:w="222" w:type="dxa"/>
            <w:tcBorders>
              <w:top w:val="nil"/>
              <w:left w:val="nil"/>
              <w:bottom w:val="nil"/>
              <w:right w:val="nil"/>
            </w:tcBorders>
            <w:shd w:val="clear" w:color="auto" w:fill="auto"/>
            <w:hideMark/>
          </w:tcPr>
          <w:p w14:paraId="3FEAA49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7B8FB24"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02529000000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7E875616"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Бюджет Брацлавської селищної теритріальної громади</w:t>
            </w:r>
          </w:p>
        </w:tc>
        <w:tc>
          <w:tcPr>
            <w:tcW w:w="1940" w:type="dxa"/>
            <w:tcBorders>
              <w:top w:val="nil"/>
              <w:left w:val="nil"/>
              <w:bottom w:val="single" w:sz="4" w:space="0" w:color="000000"/>
              <w:right w:val="single" w:sz="4" w:space="0" w:color="000000"/>
            </w:tcBorders>
            <w:shd w:val="clear" w:color="auto" w:fill="auto"/>
            <w:hideMark/>
          </w:tcPr>
          <w:p w14:paraId="28FE8B2C"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25 093,00</w:t>
            </w:r>
          </w:p>
        </w:tc>
      </w:tr>
      <w:tr w:rsidR="004231B4" w:rsidRPr="004231B4" w14:paraId="67282F50" w14:textId="77777777" w:rsidTr="004231B4">
        <w:trPr>
          <w:trHeight w:val="324"/>
        </w:trPr>
        <w:tc>
          <w:tcPr>
            <w:tcW w:w="222" w:type="dxa"/>
            <w:tcBorders>
              <w:top w:val="nil"/>
              <w:left w:val="nil"/>
              <w:bottom w:val="nil"/>
              <w:right w:val="nil"/>
            </w:tcBorders>
            <w:shd w:val="clear" w:color="auto" w:fill="auto"/>
            <w:hideMark/>
          </w:tcPr>
          <w:p w14:paraId="209758B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898" w:type="dxa"/>
            <w:gridSpan w:val="7"/>
            <w:tcBorders>
              <w:top w:val="single" w:sz="4" w:space="0" w:color="000000"/>
              <w:left w:val="single" w:sz="4" w:space="0" w:color="000000"/>
              <w:bottom w:val="single" w:sz="4" w:space="0" w:color="000000"/>
              <w:right w:val="single" w:sz="4" w:space="0" w:color="000000"/>
            </w:tcBorders>
            <w:shd w:val="clear" w:color="auto" w:fill="auto"/>
            <w:hideMark/>
          </w:tcPr>
          <w:p w14:paraId="69331136" w14:textId="77777777" w:rsidR="004231B4" w:rsidRPr="004231B4" w:rsidRDefault="004231B4" w:rsidP="004231B4">
            <w:pPr>
              <w:spacing w:after="0" w:line="240" w:lineRule="auto"/>
              <w:jc w:val="center"/>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ІІ. Трансферти до спеціального фонду бюджету</w:t>
            </w:r>
          </w:p>
        </w:tc>
      </w:tr>
      <w:tr w:rsidR="004231B4" w:rsidRPr="004231B4" w14:paraId="5E44E145" w14:textId="77777777" w:rsidTr="004231B4">
        <w:trPr>
          <w:trHeight w:val="444"/>
        </w:trPr>
        <w:tc>
          <w:tcPr>
            <w:tcW w:w="222" w:type="dxa"/>
            <w:tcBorders>
              <w:top w:val="nil"/>
              <w:left w:val="nil"/>
              <w:bottom w:val="nil"/>
              <w:right w:val="nil"/>
            </w:tcBorders>
            <w:shd w:val="clear" w:color="auto" w:fill="auto"/>
            <w:hideMark/>
          </w:tcPr>
          <w:p w14:paraId="0BAC031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60FEE922"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2E42B982"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c>
          <w:tcPr>
            <w:tcW w:w="1940" w:type="dxa"/>
            <w:tcBorders>
              <w:top w:val="nil"/>
              <w:left w:val="nil"/>
              <w:bottom w:val="single" w:sz="4" w:space="0" w:color="000000"/>
              <w:right w:val="single" w:sz="4" w:space="0" w:color="000000"/>
            </w:tcBorders>
            <w:shd w:val="clear" w:color="auto" w:fill="auto"/>
            <w:hideMark/>
          </w:tcPr>
          <w:p w14:paraId="50D3893E"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r>
      <w:tr w:rsidR="004231B4" w:rsidRPr="004231B4" w14:paraId="6D9A1234" w14:textId="77777777" w:rsidTr="004231B4">
        <w:trPr>
          <w:trHeight w:val="324"/>
        </w:trPr>
        <w:tc>
          <w:tcPr>
            <w:tcW w:w="222" w:type="dxa"/>
            <w:tcBorders>
              <w:top w:val="nil"/>
              <w:left w:val="nil"/>
              <w:bottom w:val="nil"/>
              <w:right w:val="nil"/>
            </w:tcBorders>
            <w:shd w:val="clear" w:color="auto" w:fill="auto"/>
            <w:hideMark/>
          </w:tcPr>
          <w:p w14:paraId="1382F46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1E7C3B4"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534B9C84"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c>
          <w:tcPr>
            <w:tcW w:w="1940" w:type="dxa"/>
            <w:tcBorders>
              <w:top w:val="nil"/>
              <w:left w:val="nil"/>
              <w:bottom w:val="single" w:sz="4" w:space="0" w:color="000000"/>
              <w:right w:val="single" w:sz="4" w:space="0" w:color="000000"/>
            </w:tcBorders>
            <w:shd w:val="clear" w:color="auto" w:fill="auto"/>
            <w:hideMark/>
          </w:tcPr>
          <w:p w14:paraId="16C062C6"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w:t>
            </w:r>
          </w:p>
        </w:tc>
      </w:tr>
      <w:tr w:rsidR="004231B4" w:rsidRPr="004231B4" w14:paraId="74450C98" w14:textId="77777777" w:rsidTr="004231B4">
        <w:trPr>
          <w:trHeight w:val="324"/>
        </w:trPr>
        <w:tc>
          <w:tcPr>
            <w:tcW w:w="222" w:type="dxa"/>
            <w:tcBorders>
              <w:top w:val="nil"/>
              <w:left w:val="nil"/>
              <w:bottom w:val="nil"/>
              <w:right w:val="nil"/>
            </w:tcBorders>
            <w:shd w:val="clear" w:color="auto" w:fill="auto"/>
            <w:hideMark/>
          </w:tcPr>
          <w:p w14:paraId="4AB951A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427E116A"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796EED9D" w14:textId="77777777" w:rsidR="004231B4" w:rsidRPr="004231B4" w:rsidRDefault="004231B4" w:rsidP="004231B4">
            <w:pPr>
              <w:spacing w:after="0" w:line="240" w:lineRule="auto"/>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УСЬОГО за розділами І, ІІ, у тому числі:</w:t>
            </w:r>
          </w:p>
        </w:tc>
        <w:tc>
          <w:tcPr>
            <w:tcW w:w="1940" w:type="dxa"/>
            <w:tcBorders>
              <w:top w:val="nil"/>
              <w:left w:val="nil"/>
              <w:bottom w:val="single" w:sz="4" w:space="0" w:color="000000"/>
              <w:right w:val="single" w:sz="4" w:space="0" w:color="000000"/>
            </w:tcBorders>
            <w:shd w:val="clear" w:color="auto" w:fill="auto"/>
            <w:vAlign w:val="center"/>
            <w:hideMark/>
          </w:tcPr>
          <w:p w14:paraId="2F9EA5A2"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-527 197,00</w:t>
            </w:r>
          </w:p>
        </w:tc>
      </w:tr>
      <w:tr w:rsidR="004231B4" w:rsidRPr="004231B4" w14:paraId="7D0DEC60" w14:textId="77777777" w:rsidTr="004231B4">
        <w:trPr>
          <w:trHeight w:val="324"/>
        </w:trPr>
        <w:tc>
          <w:tcPr>
            <w:tcW w:w="222" w:type="dxa"/>
            <w:tcBorders>
              <w:top w:val="nil"/>
              <w:left w:val="nil"/>
              <w:bottom w:val="nil"/>
              <w:right w:val="nil"/>
            </w:tcBorders>
            <w:shd w:val="clear" w:color="auto" w:fill="auto"/>
            <w:hideMark/>
          </w:tcPr>
          <w:p w14:paraId="18010DC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7B79FD6E"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11FC4E03" w14:textId="77777777" w:rsidR="004231B4" w:rsidRPr="004231B4" w:rsidRDefault="004231B4" w:rsidP="004231B4">
            <w:pPr>
              <w:spacing w:after="0" w:line="240" w:lineRule="auto"/>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загальний фонд</w:t>
            </w:r>
          </w:p>
        </w:tc>
        <w:tc>
          <w:tcPr>
            <w:tcW w:w="1940" w:type="dxa"/>
            <w:tcBorders>
              <w:top w:val="nil"/>
              <w:left w:val="nil"/>
              <w:bottom w:val="single" w:sz="4" w:space="0" w:color="000000"/>
              <w:right w:val="single" w:sz="4" w:space="0" w:color="000000"/>
            </w:tcBorders>
            <w:shd w:val="clear" w:color="auto" w:fill="auto"/>
            <w:vAlign w:val="center"/>
            <w:hideMark/>
          </w:tcPr>
          <w:p w14:paraId="1749960B"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-527 197,00</w:t>
            </w:r>
          </w:p>
        </w:tc>
      </w:tr>
      <w:tr w:rsidR="004231B4" w:rsidRPr="004231B4" w14:paraId="65668732" w14:textId="77777777" w:rsidTr="004231B4">
        <w:trPr>
          <w:trHeight w:val="324"/>
        </w:trPr>
        <w:tc>
          <w:tcPr>
            <w:tcW w:w="222" w:type="dxa"/>
            <w:tcBorders>
              <w:top w:val="nil"/>
              <w:left w:val="nil"/>
              <w:bottom w:val="nil"/>
              <w:right w:val="nil"/>
            </w:tcBorders>
            <w:shd w:val="clear" w:color="auto" w:fill="auto"/>
            <w:hideMark/>
          </w:tcPr>
          <w:p w14:paraId="1A320A8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0CCB7773"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74B24167" w14:textId="77777777" w:rsidR="004231B4" w:rsidRPr="004231B4" w:rsidRDefault="004231B4" w:rsidP="004231B4">
            <w:pPr>
              <w:spacing w:after="0" w:line="240" w:lineRule="auto"/>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спеціальний фонд</w:t>
            </w:r>
          </w:p>
        </w:tc>
        <w:tc>
          <w:tcPr>
            <w:tcW w:w="1940" w:type="dxa"/>
            <w:tcBorders>
              <w:top w:val="nil"/>
              <w:left w:val="nil"/>
              <w:bottom w:val="single" w:sz="4" w:space="0" w:color="000000"/>
              <w:right w:val="single" w:sz="4" w:space="0" w:color="000000"/>
            </w:tcBorders>
            <w:shd w:val="clear" w:color="auto" w:fill="auto"/>
            <w:vAlign w:val="center"/>
            <w:hideMark/>
          </w:tcPr>
          <w:p w14:paraId="75840952"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0,00</w:t>
            </w:r>
          </w:p>
        </w:tc>
      </w:tr>
      <w:tr w:rsidR="004231B4" w:rsidRPr="004231B4" w14:paraId="4B844B5D" w14:textId="77777777" w:rsidTr="004231B4">
        <w:trPr>
          <w:trHeight w:val="459"/>
        </w:trPr>
        <w:tc>
          <w:tcPr>
            <w:tcW w:w="222" w:type="dxa"/>
            <w:tcBorders>
              <w:top w:val="nil"/>
              <w:left w:val="nil"/>
              <w:bottom w:val="nil"/>
              <w:right w:val="nil"/>
            </w:tcBorders>
            <w:shd w:val="clear" w:color="auto" w:fill="auto"/>
            <w:hideMark/>
          </w:tcPr>
          <w:p w14:paraId="295D857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898" w:type="dxa"/>
            <w:gridSpan w:val="7"/>
            <w:tcBorders>
              <w:top w:val="nil"/>
              <w:left w:val="nil"/>
              <w:bottom w:val="nil"/>
              <w:right w:val="nil"/>
            </w:tcBorders>
            <w:shd w:val="clear" w:color="auto" w:fill="auto"/>
            <w:vAlign w:val="center"/>
            <w:hideMark/>
          </w:tcPr>
          <w:p w14:paraId="03D6338D" w14:textId="77777777" w:rsidR="004231B4" w:rsidRPr="004231B4" w:rsidRDefault="004231B4" w:rsidP="004231B4">
            <w:pPr>
              <w:spacing w:after="0" w:line="240" w:lineRule="auto"/>
              <w:jc w:val="center"/>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2. Показники міжбюджетних трансфертів іншим бюджетам</w:t>
            </w:r>
          </w:p>
        </w:tc>
      </w:tr>
      <w:tr w:rsidR="004231B4" w:rsidRPr="004231B4" w14:paraId="2CF64384" w14:textId="77777777" w:rsidTr="004231B4">
        <w:trPr>
          <w:trHeight w:val="219"/>
        </w:trPr>
        <w:tc>
          <w:tcPr>
            <w:tcW w:w="222" w:type="dxa"/>
            <w:tcBorders>
              <w:top w:val="nil"/>
              <w:left w:val="nil"/>
              <w:bottom w:val="nil"/>
              <w:right w:val="nil"/>
            </w:tcBorders>
            <w:shd w:val="clear" w:color="auto" w:fill="auto"/>
            <w:hideMark/>
          </w:tcPr>
          <w:p w14:paraId="2D4C0FE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699" w:type="dxa"/>
            <w:tcBorders>
              <w:top w:val="nil"/>
              <w:left w:val="nil"/>
              <w:bottom w:val="nil"/>
              <w:right w:val="nil"/>
            </w:tcBorders>
            <w:shd w:val="clear" w:color="auto" w:fill="auto"/>
            <w:hideMark/>
          </w:tcPr>
          <w:p w14:paraId="5A0A874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00" w:type="dxa"/>
            <w:tcBorders>
              <w:top w:val="nil"/>
              <w:left w:val="nil"/>
              <w:bottom w:val="nil"/>
              <w:right w:val="nil"/>
            </w:tcBorders>
            <w:shd w:val="clear" w:color="auto" w:fill="auto"/>
            <w:hideMark/>
          </w:tcPr>
          <w:p w14:paraId="60F391E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200" w:type="dxa"/>
            <w:tcBorders>
              <w:top w:val="nil"/>
              <w:left w:val="nil"/>
              <w:bottom w:val="nil"/>
              <w:right w:val="nil"/>
            </w:tcBorders>
            <w:shd w:val="clear" w:color="auto" w:fill="auto"/>
            <w:hideMark/>
          </w:tcPr>
          <w:p w14:paraId="7B30CA6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959" w:type="dxa"/>
            <w:tcBorders>
              <w:top w:val="nil"/>
              <w:left w:val="nil"/>
              <w:bottom w:val="nil"/>
              <w:right w:val="nil"/>
            </w:tcBorders>
            <w:shd w:val="clear" w:color="auto" w:fill="auto"/>
            <w:hideMark/>
          </w:tcPr>
          <w:p w14:paraId="19D1541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0E94CB0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100" w:type="dxa"/>
            <w:tcBorders>
              <w:top w:val="nil"/>
              <w:left w:val="nil"/>
              <w:bottom w:val="nil"/>
              <w:right w:val="nil"/>
            </w:tcBorders>
            <w:shd w:val="clear" w:color="auto" w:fill="auto"/>
            <w:hideMark/>
          </w:tcPr>
          <w:p w14:paraId="7D3EAED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940" w:type="dxa"/>
            <w:tcBorders>
              <w:top w:val="nil"/>
              <w:left w:val="nil"/>
              <w:bottom w:val="nil"/>
              <w:right w:val="nil"/>
            </w:tcBorders>
            <w:shd w:val="clear" w:color="auto" w:fill="auto"/>
            <w:hideMark/>
          </w:tcPr>
          <w:p w14:paraId="68C6C812"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(грн.)</w:t>
            </w:r>
          </w:p>
        </w:tc>
      </w:tr>
      <w:tr w:rsidR="004231B4" w:rsidRPr="004231B4" w14:paraId="3E7DE532" w14:textId="77777777" w:rsidTr="004231B4">
        <w:trPr>
          <w:trHeight w:val="1605"/>
        </w:trPr>
        <w:tc>
          <w:tcPr>
            <w:tcW w:w="222" w:type="dxa"/>
            <w:tcBorders>
              <w:top w:val="nil"/>
              <w:left w:val="nil"/>
              <w:bottom w:val="nil"/>
              <w:right w:val="nil"/>
            </w:tcBorders>
            <w:shd w:val="clear" w:color="auto" w:fill="auto"/>
            <w:hideMark/>
          </w:tcPr>
          <w:p w14:paraId="7E88E4C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BDD7F2"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Код Програмної класифікації видатків та кредитування місцевого бюджету /</w:t>
            </w:r>
            <w:r w:rsidRPr="004231B4">
              <w:rPr>
                <w:rFonts w:ascii="Times New Roman" w:eastAsia="Times New Roman" w:hAnsi="Times New Roman"/>
                <w:b/>
                <w:bCs/>
                <w:color w:val="000000"/>
                <w:sz w:val="14"/>
                <w:szCs w:val="14"/>
                <w:lang w:eastAsia="uk-UA"/>
              </w:rPr>
              <w:br/>
              <w:t>Код бюджету</w:t>
            </w:r>
          </w:p>
        </w:tc>
        <w:tc>
          <w:tcPr>
            <w:tcW w:w="1200" w:type="dxa"/>
            <w:tcBorders>
              <w:top w:val="single" w:sz="4" w:space="0" w:color="000000"/>
              <w:left w:val="nil"/>
              <w:bottom w:val="single" w:sz="4" w:space="0" w:color="000000"/>
              <w:right w:val="single" w:sz="4" w:space="0" w:color="000000"/>
            </w:tcBorders>
            <w:shd w:val="clear" w:color="auto" w:fill="auto"/>
            <w:vAlign w:val="center"/>
            <w:hideMark/>
          </w:tcPr>
          <w:p w14:paraId="62125287"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Код типової програмної класифікації видатків та кредитування місцевого бюджету</w:t>
            </w:r>
          </w:p>
        </w:tc>
        <w:tc>
          <w:tcPr>
            <w:tcW w:w="5159" w:type="dxa"/>
            <w:gridSpan w:val="3"/>
            <w:tcBorders>
              <w:top w:val="single" w:sz="4" w:space="0" w:color="000000"/>
              <w:left w:val="nil"/>
              <w:bottom w:val="single" w:sz="4" w:space="0" w:color="000000"/>
              <w:right w:val="single" w:sz="4" w:space="0" w:color="000000"/>
            </w:tcBorders>
            <w:shd w:val="clear" w:color="auto" w:fill="auto"/>
            <w:vAlign w:val="center"/>
            <w:hideMark/>
          </w:tcPr>
          <w:p w14:paraId="73F4E94B"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Найменування трансферту /</w:t>
            </w:r>
            <w:r w:rsidRPr="004231B4">
              <w:rPr>
                <w:rFonts w:ascii="Times New Roman" w:eastAsia="Times New Roman" w:hAnsi="Times New Roman"/>
                <w:b/>
                <w:bCs/>
                <w:color w:val="000000"/>
                <w:sz w:val="14"/>
                <w:szCs w:val="14"/>
                <w:lang w:eastAsia="uk-UA"/>
              </w:rPr>
              <w:br/>
              <w:t>Найменування бюджету – отримувача міжбюджетного трансферту</w:t>
            </w:r>
          </w:p>
        </w:tc>
        <w:tc>
          <w:tcPr>
            <w:tcW w:w="1940" w:type="dxa"/>
            <w:tcBorders>
              <w:top w:val="single" w:sz="4" w:space="0" w:color="000000"/>
              <w:left w:val="nil"/>
              <w:bottom w:val="single" w:sz="4" w:space="0" w:color="000000"/>
              <w:right w:val="single" w:sz="4" w:space="0" w:color="000000"/>
            </w:tcBorders>
            <w:shd w:val="clear" w:color="auto" w:fill="auto"/>
            <w:vAlign w:val="center"/>
            <w:hideMark/>
          </w:tcPr>
          <w:p w14:paraId="15A6E3CD"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r>
      <w:tr w:rsidR="004231B4" w:rsidRPr="004231B4" w14:paraId="0A7D76D1" w14:textId="77777777" w:rsidTr="004231B4">
        <w:trPr>
          <w:trHeight w:val="240"/>
        </w:trPr>
        <w:tc>
          <w:tcPr>
            <w:tcW w:w="222" w:type="dxa"/>
            <w:tcBorders>
              <w:top w:val="nil"/>
              <w:left w:val="nil"/>
              <w:bottom w:val="nil"/>
              <w:right w:val="nil"/>
            </w:tcBorders>
            <w:shd w:val="clear" w:color="auto" w:fill="auto"/>
            <w:hideMark/>
          </w:tcPr>
          <w:p w14:paraId="7ECE921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C68D6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w:t>
            </w:r>
          </w:p>
        </w:tc>
        <w:tc>
          <w:tcPr>
            <w:tcW w:w="1200" w:type="dxa"/>
            <w:tcBorders>
              <w:top w:val="nil"/>
              <w:left w:val="nil"/>
              <w:bottom w:val="single" w:sz="4" w:space="0" w:color="000000"/>
              <w:right w:val="single" w:sz="4" w:space="0" w:color="000000"/>
            </w:tcBorders>
            <w:shd w:val="clear" w:color="auto" w:fill="auto"/>
            <w:vAlign w:val="center"/>
            <w:hideMark/>
          </w:tcPr>
          <w:p w14:paraId="3D2AE88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w:t>
            </w:r>
          </w:p>
        </w:tc>
        <w:tc>
          <w:tcPr>
            <w:tcW w:w="5159" w:type="dxa"/>
            <w:gridSpan w:val="3"/>
            <w:tcBorders>
              <w:top w:val="single" w:sz="4" w:space="0" w:color="000000"/>
              <w:left w:val="nil"/>
              <w:bottom w:val="single" w:sz="4" w:space="0" w:color="000000"/>
              <w:right w:val="single" w:sz="4" w:space="0" w:color="000000"/>
            </w:tcBorders>
            <w:shd w:val="clear" w:color="auto" w:fill="auto"/>
            <w:vAlign w:val="center"/>
            <w:hideMark/>
          </w:tcPr>
          <w:p w14:paraId="3226790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w:t>
            </w:r>
          </w:p>
        </w:tc>
        <w:tc>
          <w:tcPr>
            <w:tcW w:w="1940" w:type="dxa"/>
            <w:tcBorders>
              <w:top w:val="nil"/>
              <w:left w:val="nil"/>
              <w:bottom w:val="single" w:sz="4" w:space="0" w:color="000000"/>
              <w:right w:val="single" w:sz="4" w:space="0" w:color="000000"/>
            </w:tcBorders>
            <w:shd w:val="clear" w:color="auto" w:fill="auto"/>
            <w:vAlign w:val="center"/>
            <w:hideMark/>
          </w:tcPr>
          <w:p w14:paraId="08FDC50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w:t>
            </w:r>
          </w:p>
        </w:tc>
      </w:tr>
      <w:tr w:rsidR="004231B4" w:rsidRPr="004231B4" w14:paraId="30DE23BF" w14:textId="77777777" w:rsidTr="004231B4">
        <w:trPr>
          <w:trHeight w:val="324"/>
        </w:trPr>
        <w:tc>
          <w:tcPr>
            <w:tcW w:w="222" w:type="dxa"/>
            <w:tcBorders>
              <w:top w:val="nil"/>
              <w:left w:val="nil"/>
              <w:bottom w:val="nil"/>
              <w:right w:val="nil"/>
            </w:tcBorders>
            <w:shd w:val="clear" w:color="auto" w:fill="auto"/>
            <w:hideMark/>
          </w:tcPr>
          <w:p w14:paraId="0A43E36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898" w:type="dxa"/>
            <w:gridSpan w:val="7"/>
            <w:tcBorders>
              <w:top w:val="single" w:sz="4" w:space="0" w:color="000000"/>
              <w:left w:val="single" w:sz="4" w:space="0" w:color="000000"/>
              <w:bottom w:val="single" w:sz="4" w:space="0" w:color="000000"/>
              <w:right w:val="single" w:sz="4" w:space="0" w:color="000000"/>
            </w:tcBorders>
            <w:shd w:val="clear" w:color="auto" w:fill="auto"/>
            <w:hideMark/>
          </w:tcPr>
          <w:p w14:paraId="6977B816" w14:textId="77777777" w:rsidR="004231B4" w:rsidRPr="004231B4" w:rsidRDefault="004231B4" w:rsidP="004231B4">
            <w:pPr>
              <w:spacing w:after="0" w:line="240" w:lineRule="auto"/>
              <w:jc w:val="center"/>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І. Трансферти із загального фонду бюджету</w:t>
            </w:r>
          </w:p>
        </w:tc>
      </w:tr>
      <w:tr w:rsidR="004231B4" w:rsidRPr="004231B4" w14:paraId="572E9DEE" w14:textId="77777777" w:rsidTr="004231B4">
        <w:trPr>
          <w:trHeight w:val="576"/>
        </w:trPr>
        <w:tc>
          <w:tcPr>
            <w:tcW w:w="222" w:type="dxa"/>
            <w:tcBorders>
              <w:top w:val="nil"/>
              <w:left w:val="nil"/>
              <w:bottom w:val="nil"/>
              <w:right w:val="nil"/>
            </w:tcBorders>
            <w:shd w:val="clear" w:color="auto" w:fill="auto"/>
            <w:hideMark/>
          </w:tcPr>
          <w:p w14:paraId="550E249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1A9F66CA"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3719800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70371F5C"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Субвенція з місцевого бюджету державному бюджету на виконання програм соціально-економічного розвитку регіонів</w:t>
            </w:r>
          </w:p>
        </w:tc>
        <w:tc>
          <w:tcPr>
            <w:tcW w:w="1940" w:type="dxa"/>
            <w:tcBorders>
              <w:top w:val="nil"/>
              <w:left w:val="nil"/>
              <w:bottom w:val="single" w:sz="4" w:space="0" w:color="000000"/>
              <w:right w:val="single" w:sz="4" w:space="0" w:color="000000"/>
            </w:tcBorders>
            <w:shd w:val="clear" w:color="auto" w:fill="auto"/>
            <w:hideMark/>
          </w:tcPr>
          <w:p w14:paraId="0DBAED4F"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2 000 000,00</w:t>
            </w:r>
          </w:p>
        </w:tc>
      </w:tr>
      <w:tr w:rsidR="004231B4" w:rsidRPr="004231B4" w14:paraId="5CFDC636" w14:textId="77777777" w:rsidTr="004231B4">
        <w:trPr>
          <w:trHeight w:val="324"/>
        </w:trPr>
        <w:tc>
          <w:tcPr>
            <w:tcW w:w="222" w:type="dxa"/>
            <w:tcBorders>
              <w:top w:val="nil"/>
              <w:left w:val="nil"/>
              <w:bottom w:val="nil"/>
              <w:right w:val="nil"/>
            </w:tcBorders>
            <w:shd w:val="clear" w:color="auto" w:fill="auto"/>
            <w:hideMark/>
          </w:tcPr>
          <w:p w14:paraId="326D901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303CEFDC"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99000000000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2CCAA549"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Державний бюджет України</w:t>
            </w:r>
          </w:p>
        </w:tc>
        <w:tc>
          <w:tcPr>
            <w:tcW w:w="1940" w:type="dxa"/>
            <w:tcBorders>
              <w:top w:val="nil"/>
              <w:left w:val="nil"/>
              <w:bottom w:val="single" w:sz="4" w:space="0" w:color="000000"/>
              <w:right w:val="single" w:sz="4" w:space="0" w:color="000000"/>
            </w:tcBorders>
            <w:shd w:val="clear" w:color="auto" w:fill="auto"/>
            <w:hideMark/>
          </w:tcPr>
          <w:p w14:paraId="7533BD9A"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2 000 000,00</w:t>
            </w:r>
          </w:p>
        </w:tc>
      </w:tr>
      <w:tr w:rsidR="004231B4" w:rsidRPr="004231B4" w14:paraId="204B85E1" w14:textId="77777777" w:rsidTr="004231B4">
        <w:trPr>
          <w:trHeight w:val="324"/>
        </w:trPr>
        <w:tc>
          <w:tcPr>
            <w:tcW w:w="222" w:type="dxa"/>
            <w:tcBorders>
              <w:top w:val="nil"/>
              <w:left w:val="nil"/>
              <w:bottom w:val="nil"/>
              <w:right w:val="nil"/>
            </w:tcBorders>
            <w:shd w:val="clear" w:color="auto" w:fill="auto"/>
            <w:hideMark/>
          </w:tcPr>
          <w:p w14:paraId="0EA9FCD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898" w:type="dxa"/>
            <w:gridSpan w:val="7"/>
            <w:tcBorders>
              <w:top w:val="single" w:sz="4" w:space="0" w:color="000000"/>
              <w:left w:val="single" w:sz="4" w:space="0" w:color="000000"/>
              <w:bottom w:val="single" w:sz="4" w:space="0" w:color="000000"/>
              <w:right w:val="single" w:sz="4" w:space="0" w:color="000000"/>
            </w:tcBorders>
            <w:shd w:val="clear" w:color="auto" w:fill="auto"/>
            <w:hideMark/>
          </w:tcPr>
          <w:p w14:paraId="2A552A7B" w14:textId="77777777" w:rsidR="004231B4" w:rsidRPr="004231B4" w:rsidRDefault="004231B4" w:rsidP="004231B4">
            <w:pPr>
              <w:spacing w:after="0" w:line="240" w:lineRule="auto"/>
              <w:jc w:val="center"/>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ІІ. Трансферти із спеціального фонду бюджету</w:t>
            </w:r>
          </w:p>
        </w:tc>
      </w:tr>
      <w:tr w:rsidR="004231B4" w:rsidRPr="004231B4" w14:paraId="615566DC" w14:textId="77777777" w:rsidTr="004231B4">
        <w:trPr>
          <w:trHeight w:val="540"/>
        </w:trPr>
        <w:tc>
          <w:tcPr>
            <w:tcW w:w="222" w:type="dxa"/>
            <w:tcBorders>
              <w:top w:val="nil"/>
              <w:left w:val="nil"/>
              <w:bottom w:val="nil"/>
              <w:right w:val="nil"/>
            </w:tcBorders>
            <w:shd w:val="clear" w:color="auto" w:fill="auto"/>
            <w:hideMark/>
          </w:tcPr>
          <w:p w14:paraId="0C5BD06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395598DD"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3719800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23D633A6"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Субвенція з місцевого бюджету державному бюджету на виконання програм соціально-економічного розвитку регіонів</w:t>
            </w:r>
          </w:p>
        </w:tc>
        <w:tc>
          <w:tcPr>
            <w:tcW w:w="1940" w:type="dxa"/>
            <w:tcBorders>
              <w:top w:val="nil"/>
              <w:left w:val="nil"/>
              <w:bottom w:val="single" w:sz="4" w:space="0" w:color="000000"/>
              <w:right w:val="single" w:sz="4" w:space="0" w:color="000000"/>
            </w:tcBorders>
            <w:shd w:val="clear" w:color="auto" w:fill="auto"/>
            <w:hideMark/>
          </w:tcPr>
          <w:p w14:paraId="6B882737"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550 000,00</w:t>
            </w:r>
          </w:p>
        </w:tc>
      </w:tr>
      <w:tr w:rsidR="004231B4" w:rsidRPr="004231B4" w14:paraId="5B3CBF6A" w14:textId="77777777" w:rsidTr="004231B4">
        <w:trPr>
          <w:trHeight w:val="324"/>
        </w:trPr>
        <w:tc>
          <w:tcPr>
            <w:tcW w:w="222" w:type="dxa"/>
            <w:tcBorders>
              <w:top w:val="nil"/>
              <w:left w:val="nil"/>
              <w:bottom w:val="nil"/>
              <w:right w:val="nil"/>
            </w:tcBorders>
            <w:shd w:val="clear" w:color="auto" w:fill="auto"/>
            <w:hideMark/>
          </w:tcPr>
          <w:p w14:paraId="2457E5C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5B16032A"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99000000000</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76844B3B"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Державний бюджет України</w:t>
            </w:r>
          </w:p>
        </w:tc>
        <w:tc>
          <w:tcPr>
            <w:tcW w:w="1940" w:type="dxa"/>
            <w:tcBorders>
              <w:top w:val="nil"/>
              <w:left w:val="nil"/>
              <w:bottom w:val="single" w:sz="4" w:space="0" w:color="000000"/>
              <w:right w:val="single" w:sz="4" w:space="0" w:color="000000"/>
            </w:tcBorders>
            <w:shd w:val="clear" w:color="auto" w:fill="auto"/>
            <w:hideMark/>
          </w:tcPr>
          <w:p w14:paraId="4C4702A1" w14:textId="77777777" w:rsidR="004231B4" w:rsidRPr="004231B4" w:rsidRDefault="004231B4" w:rsidP="004231B4">
            <w:pPr>
              <w:spacing w:after="0" w:line="240" w:lineRule="auto"/>
              <w:jc w:val="right"/>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550 000,00</w:t>
            </w:r>
          </w:p>
        </w:tc>
      </w:tr>
      <w:tr w:rsidR="004231B4" w:rsidRPr="004231B4" w14:paraId="293344ED" w14:textId="77777777" w:rsidTr="004231B4">
        <w:trPr>
          <w:trHeight w:val="324"/>
        </w:trPr>
        <w:tc>
          <w:tcPr>
            <w:tcW w:w="222" w:type="dxa"/>
            <w:tcBorders>
              <w:top w:val="nil"/>
              <w:left w:val="nil"/>
              <w:bottom w:val="nil"/>
              <w:right w:val="nil"/>
            </w:tcBorders>
            <w:shd w:val="clear" w:color="auto" w:fill="auto"/>
            <w:hideMark/>
          </w:tcPr>
          <w:p w14:paraId="4488390C"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39015EA5"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0498BF41" w14:textId="77777777" w:rsidR="004231B4" w:rsidRPr="004231B4" w:rsidRDefault="004231B4" w:rsidP="004231B4">
            <w:pPr>
              <w:spacing w:after="0" w:line="240" w:lineRule="auto"/>
              <w:rPr>
                <w:rFonts w:ascii="Times New Roman" w:eastAsia="Times New Roman" w:hAnsi="Times New Roman"/>
                <w:b/>
                <w:bCs/>
                <w:color w:val="000000"/>
                <w:sz w:val="18"/>
                <w:szCs w:val="18"/>
                <w:lang w:eastAsia="uk-UA"/>
              </w:rPr>
            </w:pPr>
            <w:r w:rsidRPr="004231B4">
              <w:rPr>
                <w:rFonts w:ascii="Times New Roman" w:eastAsia="Times New Roman" w:hAnsi="Times New Roman"/>
                <w:b/>
                <w:bCs/>
                <w:color w:val="000000"/>
                <w:sz w:val="18"/>
                <w:szCs w:val="18"/>
                <w:lang w:eastAsia="uk-UA"/>
              </w:rPr>
              <w:t>УСЬОГО за розділами І, ІІ, у тому числі:</w:t>
            </w:r>
          </w:p>
        </w:tc>
        <w:tc>
          <w:tcPr>
            <w:tcW w:w="1940" w:type="dxa"/>
            <w:tcBorders>
              <w:top w:val="nil"/>
              <w:left w:val="nil"/>
              <w:bottom w:val="single" w:sz="4" w:space="0" w:color="000000"/>
              <w:right w:val="single" w:sz="4" w:space="0" w:color="000000"/>
            </w:tcBorders>
            <w:shd w:val="clear" w:color="auto" w:fill="auto"/>
            <w:vAlign w:val="center"/>
            <w:hideMark/>
          </w:tcPr>
          <w:p w14:paraId="72EDD5E2"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2 550 000,00</w:t>
            </w:r>
          </w:p>
        </w:tc>
      </w:tr>
      <w:tr w:rsidR="004231B4" w:rsidRPr="004231B4" w14:paraId="3C8620F0" w14:textId="77777777" w:rsidTr="004231B4">
        <w:trPr>
          <w:trHeight w:val="324"/>
        </w:trPr>
        <w:tc>
          <w:tcPr>
            <w:tcW w:w="222" w:type="dxa"/>
            <w:tcBorders>
              <w:top w:val="nil"/>
              <w:left w:val="nil"/>
              <w:bottom w:val="nil"/>
              <w:right w:val="nil"/>
            </w:tcBorders>
            <w:shd w:val="clear" w:color="auto" w:fill="auto"/>
            <w:hideMark/>
          </w:tcPr>
          <w:p w14:paraId="2EE7FB7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14A69CA9"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56D4BB1C" w14:textId="77777777" w:rsidR="004231B4" w:rsidRPr="004231B4" w:rsidRDefault="004231B4" w:rsidP="004231B4">
            <w:pPr>
              <w:spacing w:after="0" w:line="240" w:lineRule="auto"/>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загальний фонд</w:t>
            </w:r>
          </w:p>
        </w:tc>
        <w:tc>
          <w:tcPr>
            <w:tcW w:w="1940" w:type="dxa"/>
            <w:tcBorders>
              <w:top w:val="nil"/>
              <w:left w:val="nil"/>
              <w:bottom w:val="single" w:sz="4" w:space="0" w:color="000000"/>
              <w:right w:val="single" w:sz="4" w:space="0" w:color="000000"/>
            </w:tcBorders>
            <w:shd w:val="clear" w:color="auto" w:fill="auto"/>
            <w:vAlign w:val="center"/>
            <w:hideMark/>
          </w:tcPr>
          <w:p w14:paraId="3A1B1875"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2 000 000,00</w:t>
            </w:r>
          </w:p>
        </w:tc>
      </w:tr>
      <w:tr w:rsidR="004231B4" w:rsidRPr="004231B4" w14:paraId="058B346E" w14:textId="77777777" w:rsidTr="004231B4">
        <w:trPr>
          <w:trHeight w:val="324"/>
        </w:trPr>
        <w:tc>
          <w:tcPr>
            <w:tcW w:w="222" w:type="dxa"/>
            <w:tcBorders>
              <w:top w:val="nil"/>
              <w:left w:val="nil"/>
              <w:bottom w:val="nil"/>
              <w:right w:val="nil"/>
            </w:tcBorders>
            <w:shd w:val="clear" w:color="auto" w:fill="auto"/>
            <w:hideMark/>
          </w:tcPr>
          <w:p w14:paraId="00AA684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5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46E9A59"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6359" w:type="dxa"/>
            <w:gridSpan w:val="4"/>
            <w:tcBorders>
              <w:top w:val="single" w:sz="4" w:space="0" w:color="000000"/>
              <w:left w:val="nil"/>
              <w:bottom w:val="single" w:sz="4" w:space="0" w:color="000000"/>
              <w:right w:val="single" w:sz="4" w:space="0" w:color="000000"/>
            </w:tcBorders>
            <w:shd w:val="clear" w:color="auto" w:fill="auto"/>
            <w:hideMark/>
          </w:tcPr>
          <w:p w14:paraId="4224112A" w14:textId="77777777" w:rsidR="004231B4" w:rsidRPr="004231B4" w:rsidRDefault="004231B4" w:rsidP="004231B4">
            <w:pPr>
              <w:spacing w:after="0" w:line="240" w:lineRule="auto"/>
              <w:rPr>
                <w:rFonts w:ascii="Times New Roman" w:eastAsia="Times New Roman" w:hAnsi="Times New Roman"/>
                <w:color w:val="000000"/>
                <w:sz w:val="18"/>
                <w:szCs w:val="18"/>
                <w:lang w:eastAsia="uk-UA"/>
              </w:rPr>
            </w:pPr>
            <w:r w:rsidRPr="004231B4">
              <w:rPr>
                <w:rFonts w:ascii="Times New Roman" w:eastAsia="Times New Roman" w:hAnsi="Times New Roman"/>
                <w:color w:val="000000"/>
                <w:sz w:val="18"/>
                <w:szCs w:val="18"/>
                <w:lang w:eastAsia="uk-UA"/>
              </w:rPr>
              <w:t>спеціальний фонд</w:t>
            </w:r>
          </w:p>
        </w:tc>
        <w:tc>
          <w:tcPr>
            <w:tcW w:w="1940" w:type="dxa"/>
            <w:tcBorders>
              <w:top w:val="nil"/>
              <w:left w:val="nil"/>
              <w:bottom w:val="single" w:sz="4" w:space="0" w:color="000000"/>
              <w:right w:val="single" w:sz="4" w:space="0" w:color="000000"/>
            </w:tcBorders>
            <w:shd w:val="clear" w:color="auto" w:fill="auto"/>
            <w:vAlign w:val="center"/>
            <w:hideMark/>
          </w:tcPr>
          <w:p w14:paraId="7CB34C83" w14:textId="77777777" w:rsidR="004231B4" w:rsidRPr="004231B4" w:rsidRDefault="004231B4" w:rsidP="004231B4">
            <w:pPr>
              <w:spacing w:after="0" w:line="240" w:lineRule="auto"/>
              <w:jc w:val="right"/>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550 000,00</w:t>
            </w:r>
          </w:p>
        </w:tc>
      </w:tr>
    </w:tbl>
    <w:p w14:paraId="486716BC" w14:textId="77777777" w:rsidR="00793ECB" w:rsidRDefault="00793ECB" w:rsidP="00704139">
      <w:pPr>
        <w:autoSpaceDE w:val="0"/>
        <w:autoSpaceDN w:val="0"/>
        <w:spacing w:after="0" w:line="240" w:lineRule="auto"/>
        <w:jc w:val="center"/>
        <w:rPr>
          <w:rFonts w:ascii="Times New Roman" w:hAnsi="Times New Roman"/>
        </w:rPr>
      </w:pPr>
    </w:p>
    <w:p w14:paraId="35DFFBAC" w14:textId="77777777" w:rsidR="00793ECB" w:rsidRDefault="001179DF" w:rsidP="00704139">
      <w:pPr>
        <w:autoSpaceDE w:val="0"/>
        <w:autoSpaceDN w:val="0"/>
        <w:spacing w:after="0" w:line="240" w:lineRule="auto"/>
        <w:jc w:val="center"/>
        <w:rPr>
          <w:rFonts w:ascii="Times New Roman" w:hAnsi="Times New Roman"/>
        </w:rPr>
      </w:pPr>
      <w:r>
        <w:rPr>
          <w:rFonts w:ascii="Times New Roman" w:hAnsi="Times New Roman"/>
        </w:rPr>
        <w:t>______________</w:t>
      </w:r>
      <w:r w:rsidR="00793ECB">
        <w:rPr>
          <w:rFonts w:ascii="Times New Roman" w:hAnsi="Times New Roman"/>
        </w:rPr>
        <w:t>________________</w:t>
      </w:r>
    </w:p>
    <w:p w14:paraId="6CC6B300" w14:textId="77777777" w:rsidR="00793ECB" w:rsidRDefault="00793ECB" w:rsidP="00793ECB">
      <w:pPr>
        <w:rPr>
          <w:rFonts w:ascii="Times New Roman" w:hAnsi="Times New Roman"/>
        </w:rPr>
      </w:pPr>
    </w:p>
    <w:p w14:paraId="1DCDE5B6" w14:textId="77777777" w:rsidR="001179DF" w:rsidRDefault="00793ECB" w:rsidP="00793ECB">
      <w:pPr>
        <w:tabs>
          <w:tab w:val="left" w:pos="6228"/>
        </w:tabs>
        <w:rPr>
          <w:rFonts w:ascii="Times New Roman" w:hAnsi="Times New Roman"/>
        </w:rPr>
      </w:pPr>
      <w:r>
        <w:rPr>
          <w:rFonts w:ascii="Times New Roman" w:hAnsi="Times New Roman"/>
        </w:rPr>
        <w:tab/>
      </w:r>
    </w:p>
    <w:p w14:paraId="7EF2415E" w14:textId="77777777" w:rsidR="00793ECB" w:rsidRDefault="00793ECB" w:rsidP="00793ECB">
      <w:pPr>
        <w:tabs>
          <w:tab w:val="left" w:pos="6228"/>
        </w:tabs>
        <w:rPr>
          <w:rFonts w:ascii="Times New Roman" w:hAnsi="Times New Roman"/>
        </w:rPr>
        <w:sectPr w:rsidR="00793ECB" w:rsidSect="00793ECB">
          <w:pgSz w:w="11906" w:h="16838"/>
          <w:pgMar w:top="426" w:right="426" w:bottom="426" w:left="568" w:header="709" w:footer="709" w:gutter="0"/>
          <w:cols w:space="708"/>
          <w:docGrid w:linePitch="360"/>
        </w:sectPr>
      </w:pPr>
    </w:p>
    <w:tbl>
      <w:tblPr>
        <w:tblW w:w="12866" w:type="dxa"/>
        <w:jc w:val="center"/>
        <w:tblLook w:val="04A0" w:firstRow="1" w:lastRow="0" w:firstColumn="1" w:lastColumn="0" w:noHBand="0" w:noVBand="1"/>
      </w:tblPr>
      <w:tblGrid>
        <w:gridCol w:w="803"/>
        <w:gridCol w:w="802"/>
        <w:gridCol w:w="904"/>
        <w:gridCol w:w="1087"/>
        <w:gridCol w:w="1666"/>
        <w:gridCol w:w="2519"/>
        <w:gridCol w:w="894"/>
        <w:gridCol w:w="432"/>
        <w:gridCol w:w="950"/>
        <w:gridCol w:w="953"/>
        <w:gridCol w:w="997"/>
        <w:gridCol w:w="859"/>
      </w:tblGrid>
      <w:tr w:rsidR="004231B4" w:rsidRPr="004231B4" w14:paraId="4E1E1114" w14:textId="77777777" w:rsidTr="004231B4">
        <w:trPr>
          <w:trHeight w:val="288"/>
          <w:jc w:val="center"/>
        </w:trPr>
        <w:tc>
          <w:tcPr>
            <w:tcW w:w="803" w:type="dxa"/>
            <w:tcBorders>
              <w:top w:val="nil"/>
              <w:left w:val="nil"/>
              <w:bottom w:val="nil"/>
              <w:right w:val="nil"/>
            </w:tcBorders>
            <w:shd w:val="clear" w:color="auto" w:fill="auto"/>
            <w:hideMark/>
          </w:tcPr>
          <w:p w14:paraId="2EC2B39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7E6FF520"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281BCDF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4DB8D0E6"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4632D76E"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277F6291"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5CF512B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191" w:type="dxa"/>
            <w:gridSpan w:val="5"/>
            <w:tcBorders>
              <w:top w:val="nil"/>
              <w:left w:val="nil"/>
              <w:bottom w:val="nil"/>
              <w:right w:val="nil"/>
            </w:tcBorders>
            <w:shd w:val="clear" w:color="auto" w:fill="auto"/>
            <w:hideMark/>
          </w:tcPr>
          <w:p w14:paraId="40DBDF9B" w14:textId="77777777" w:rsidR="004231B4" w:rsidRPr="004231B4" w:rsidRDefault="004231B4" w:rsidP="00D43007">
            <w:pPr>
              <w:spacing w:after="0" w:line="240" w:lineRule="auto"/>
              <w:ind w:left="80"/>
              <w:rPr>
                <w:rFonts w:ascii="Times New Roman" w:hAnsi="Times New Roman"/>
                <w:b/>
                <w:bCs/>
                <w:color w:val="000000"/>
                <w:lang w:val="en-US" w:eastAsia="uk-UA"/>
              </w:rPr>
            </w:pPr>
            <w:r w:rsidRPr="00672F0C">
              <w:rPr>
                <w:rFonts w:ascii="Times New Roman" w:hAnsi="Times New Roman"/>
                <w:bCs/>
                <w:color w:val="000000"/>
                <w:lang w:eastAsia="uk-UA"/>
              </w:rPr>
              <w:t xml:space="preserve">Додаток </w:t>
            </w:r>
            <w:r>
              <w:rPr>
                <w:rFonts w:ascii="Times New Roman" w:hAnsi="Times New Roman"/>
                <w:bCs/>
                <w:color w:val="000000"/>
                <w:lang w:val="en-US" w:eastAsia="uk-UA"/>
              </w:rPr>
              <w:t>5</w:t>
            </w:r>
          </w:p>
        </w:tc>
      </w:tr>
      <w:tr w:rsidR="004231B4" w:rsidRPr="004231B4" w14:paraId="67881B2A" w14:textId="77777777" w:rsidTr="004231B4">
        <w:trPr>
          <w:trHeight w:val="300"/>
          <w:jc w:val="center"/>
        </w:trPr>
        <w:tc>
          <w:tcPr>
            <w:tcW w:w="803" w:type="dxa"/>
            <w:tcBorders>
              <w:top w:val="nil"/>
              <w:left w:val="nil"/>
              <w:bottom w:val="nil"/>
              <w:right w:val="nil"/>
            </w:tcBorders>
            <w:shd w:val="clear" w:color="auto" w:fill="auto"/>
            <w:hideMark/>
          </w:tcPr>
          <w:p w14:paraId="728208F3"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019E4692"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3005FEEB"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711159D5"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41B02B4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1E789AB5"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13D3E4C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191" w:type="dxa"/>
            <w:gridSpan w:val="5"/>
            <w:tcBorders>
              <w:top w:val="nil"/>
              <w:left w:val="nil"/>
              <w:bottom w:val="nil"/>
              <w:right w:val="nil"/>
            </w:tcBorders>
            <w:shd w:val="clear" w:color="auto" w:fill="auto"/>
            <w:hideMark/>
          </w:tcPr>
          <w:p w14:paraId="42FC63A9"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 xml:space="preserve">до рішення        сесії   Погребищенської </w:t>
            </w:r>
          </w:p>
        </w:tc>
      </w:tr>
      <w:tr w:rsidR="004231B4" w:rsidRPr="004231B4" w14:paraId="35CC0073" w14:textId="77777777" w:rsidTr="004231B4">
        <w:trPr>
          <w:trHeight w:val="300"/>
          <w:jc w:val="center"/>
        </w:trPr>
        <w:tc>
          <w:tcPr>
            <w:tcW w:w="803" w:type="dxa"/>
            <w:tcBorders>
              <w:top w:val="nil"/>
              <w:left w:val="nil"/>
              <w:bottom w:val="nil"/>
              <w:right w:val="nil"/>
            </w:tcBorders>
            <w:shd w:val="clear" w:color="auto" w:fill="auto"/>
            <w:hideMark/>
          </w:tcPr>
          <w:p w14:paraId="6B87131D"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37F53F3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5686E83C"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10883C0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5573F0DF"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5BEC7F6A"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1AE0EEA3"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191" w:type="dxa"/>
            <w:gridSpan w:val="5"/>
            <w:tcBorders>
              <w:top w:val="nil"/>
              <w:left w:val="nil"/>
              <w:bottom w:val="nil"/>
              <w:right w:val="nil"/>
            </w:tcBorders>
            <w:shd w:val="clear" w:color="auto" w:fill="auto"/>
            <w:hideMark/>
          </w:tcPr>
          <w:p w14:paraId="422F909F"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міської ради 8 скликання</w:t>
            </w:r>
          </w:p>
        </w:tc>
      </w:tr>
      <w:tr w:rsidR="004231B4" w:rsidRPr="004231B4" w14:paraId="54394FDC" w14:textId="77777777" w:rsidTr="004231B4">
        <w:trPr>
          <w:trHeight w:val="540"/>
          <w:jc w:val="center"/>
        </w:trPr>
        <w:tc>
          <w:tcPr>
            <w:tcW w:w="803" w:type="dxa"/>
            <w:tcBorders>
              <w:top w:val="nil"/>
              <w:left w:val="nil"/>
              <w:bottom w:val="nil"/>
              <w:right w:val="nil"/>
            </w:tcBorders>
            <w:shd w:val="clear" w:color="auto" w:fill="auto"/>
            <w:hideMark/>
          </w:tcPr>
          <w:p w14:paraId="6E3A09B3"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439314A2"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7C8B6762"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0B0A2752"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1F932D10"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6C34821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356FD745"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191" w:type="dxa"/>
            <w:gridSpan w:val="5"/>
            <w:tcBorders>
              <w:top w:val="nil"/>
              <w:left w:val="nil"/>
              <w:bottom w:val="nil"/>
              <w:right w:val="nil"/>
            </w:tcBorders>
            <w:shd w:val="clear" w:color="auto" w:fill="auto"/>
            <w:hideMark/>
          </w:tcPr>
          <w:p w14:paraId="1EA231FC" w14:textId="77777777" w:rsidR="004231B4" w:rsidRPr="00672F0C" w:rsidRDefault="004231B4" w:rsidP="00D43007">
            <w:pPr>
              <w:spacing w:after="0" w:line="240" w:lineRule="auto"/>
              <w:ind w:left="80"/>
              <w:rPr>
                <w:rFonts w:ascii="Times New Roman" w:hAnsi="Times New Roman"/>
                <w:color w:val="000000"/>
                <w:lang w:eastAsia="uk-UA"/>
              </w:rPr>
            </w:pPr>
            <w:r>
              <w:rPr>
                <w:rFonts w:ascii="Times New Roman" w:hAnsi="Times New Roman"/>
                <w:color w:val="000000"/>
                <w:lang w:eastAsia="uk-UA"/>
              </w:rPr>
              <w:t xml:space="preserve">                      2026</w:t>
            </w:r>
            <w:r w:rsidRPr="00672F0C">
              <w:rPr>
                <w:rFonts w:ascii="Times New Roman" w:hAnsi="Times New Roman"/>
                <w:color w:val="000000"/>
                <w:lang w:eastAsia="uk-UA"/>
              </w:rPr>
              <w:t xml:space="preserve"> року №</w:t>
            </w:r>
          </w:p>
          <w:p w14:paraId="4F6441B3" w14:textId="77777777" w:rsidR="004231B4" w:rsidRPr="00672F0C" w:rsidRDefault="004231B4" w:rsidP="00D43007">
            <w:pPr>
              <w:spacing w:after="0" w:line="240" w:lineRule="auto"/>
              <w:ind w:left="80"/>
              <w:rPr>
                <w:rFonts w:ascii="Times New Roman" w:hAnsi="Times New Roman"/>
                <w:color w:val="000000"/>
                <w:lang w:eastAsia="uk-UA"/>
              </w:rPr>
            </w:pPr>
          </w:p>
        </w:tc>
      </w:tr>
      <w:tr w:rsidR="004231B4" w:rsidRPr="004231B4" w14:paraId="560E6845" w14:textId="77777777" w:rsidTr="004231B4">
        <w:trPr>
          <w:trHeight w:val="288"/>
          <w:jc w:val="center"/>
        </w:trPr>
        <w:tc>
          <w:tcPr>
            <w:tcW w:w="803" w:type="dxa"/>
            <w:tcBorders>
              <w:top w:val="nil"/>
              <w:left w:val="nil"/>
              <w:bottom w:val="nil"/>
              <w:right w:val="nil"/>
            </w:tcBorders>
            <w:shd w:val="clear" w:color="auto" w:fill="auto"/>
            <w:hideMark/>
          </w:tcPr>
          <w:p w14:paraId="35B990FA"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2AFB896F"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0ED42D2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7CD53C75"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1B7D480C"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3041AB6F"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625A883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32" w:type="dxa"/>
            <w:tcBorders>
              <w:top w:val="nil"/>
              <w:left w:val="nil"/>
              <w:bottom w:val="nil"/>
              <w:right w:val="nil"/>
            </w:tcBorders>
            <w:shd w:val="clear" w:color="auto" w:fill="auto"/>
            <w:hideMark/>
          </w:tcPr>
          <w:p w14:paraId="46282CA6"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0" w:type="dxa"/>
            <w:tcBorders>
              <w:top w:val="nil"/>
              <w:left w:val="nil"/>
              <w:bottom w:val="nil"/>
              <w:right w:val="nil"/>
            </w:tcBorders>
            <w:shd w:val="clear" w:color="auto" w:fill="auto"/>
            <w:hideMark/>
          </w:tcPr>
          <w:p w14:paraId="0E45BC8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3" w:type="dxa"/>
            <w:tcBorders>
              <w:top w:val="nil"/>
              <w:left w:val="nil"/>
              <w:bottom w:val="nil"/>
              <w:right w:val="nil"/>
            </w:tcBorders>
            <w:shd w:val="clear" w:color="auto" w:fill="auto"/>
            <w:hideMark/>
          </w:tcPr>
          <w:p w14:paraId="245DD01F"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97" w:type="dxa"/>
            <w:tcBorders>
              <w:top w:val="nil"/>
              <w:left w:val="nil"/>
              <w:bottom w:val="nil"/>
              <w:right w:val="nil"/>
            </w:tcBorders>
            <w:shd w:val="clear" w:color="auto" w:fill="auto"/>
            <w:hideMark/>
          </w:tcPr>
          <w:p w14:paraId="3E0609A2"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59" w:type="dxa"/>
            <w:tcBorders>
              <w:top w:val="nil"/>
              <w:left w:val="nil"/>
              <w:bottom w:val="nil"/>
              <w:right w:val="nil"/>
            </w:tcBorders>
            <w:shd w:val="clear" w:color="auto" w:fill="auto"/>
            <w:hideMark/>
          </w:tcPr>
          <w:p w14:paraId="08AC5390"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r>
      <w:tr w:rsidR="004231B4" w:rsidRPr="004231B4" w14:paraId="2FBCAEFD" w14:textId="77777777" w:rsidTr="004231B4">
        <w:trPr>
          <w:trHeight w:val="288"/>
          <w:jc w:val="center"/>
        </w:trPr>
        <w:tc>
          <w:tcPr>
            <w:tcW w:w="12866" w:type="dxa"/>
            <w:gridSpan w:val="12"/>
            <w:tcBorders>
              <w:top w:val="nil"/>
              <w:left w:val="nil"/>
              <w:bottom w:val="nil"/>
              <w:right w:val="nil"/>
            </w:tcBorders>
            <w:shd w:val="clear" w:color="auto" w:fill="auto"/>
            <w:hideMark/>
          </w:tcPr>
          <w:p w14:paraId="01C2F84F" w14:textId="77777777" w:rsidR="004231B4" w:rsidRPr="004231B4" w:rsidRDefault="004231B4" w:rsidP="004231B4">
            <w:pPr>
              <w:spacing w:after="0" w:line="240" w:lineRule="auto"/>
              <w:jc w:val="center"/>
              <w:rPr>
                <w:rFonts w:ascii="Arial" w:eastAsia="Times New Roman" w:hAnsi="Arial" w:cs="Arial"/>
                <w:b/>
                <w:bCs/>
                <w:color w:val="000000"/>
                <w:lang w:eastAsia="uk-UA"/>
              </w:rPr>
            </w:pPr>
            <w:r w:rsidRPr="004231B4">
              <w:rPr>
                <w:rFonts w:ascii="Arial" w:eastAsia="Times New Roman" w:hAnsi="Arial" w:cs="Arial"/>
                <w:b/>
                <w:bCs/>
                <w:color w:val="000000"/>
                <w:lang w:eastAsia="uk-UA"/>
              </w:rPr>
              <w:t>Уточнення розподілу витрат місцевого бюджету на реалізацію місцевих/регіональних програм у 2026 році</w:t>
            </w:r>
          </w:p>
        </w:tc>
      </w:tr>
      <w:tr w:rsidR="004231B4" w:rsidRPr="004231B4" w14:paraId="261A3A86" w14:textId="77777777" w:rsidTr="004231B4">
        <w:trPr>
          <w:trHeight w:val="288"/>
          <w:jc w:val="center"/>
        </w:trPr>
        <w:tc>
          <w:tcPr>
            <w:tcW w:w="803" w:type="dxa"/>
            <w:tcBorders>
              <w:top w:val="nil"/>
              <w:left w:val="nil"/>
              <w:bottom w:val="nil"/>
              <w:right w:val="nil"/>
            </w:tcBorders>
            <w:shd w:val="clear" w:color="auto" w:fill="auto"/>
            <w:hideMark/>
          </w:tcPr>
          <w:p w14:paraId="7491F3E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1E46ED8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2212998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3E9888D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7CC66DCD"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636F5F8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42B0F398"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32" w:type="dxa"/>
            <w:tcBorders>
              <w:top w:val="nil"/>
              <w:left w:val="nil"/>
              <w:bottom w:val="nil"/>
              <w:right w:val="nil"/>
            </w:tcBorders>
            <w:shd w:val="clear" w:color="auto" w:fill="auto"/>
            <w:hideMark/>
          </w:tcPr>
          <w:p w14:paraId="197DEC7B"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0" w:type="dxa"/>
            <w:tcBorders>
              <w:top w:val="nil"/>
              <w:left w:val="nil"/>
              <w:bottom w:val="nil"/>
              <w:right w:val="nil"/>
            </w:tcBorders>
            <w:shd w:val="clear" w:color="auto" w:fill="auto"/>
            <w:hideMark/>
          </w:tcPr>
          <w:p w14:paraId="0EE5F17F"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3" w:type="dxa"/>
            <w:tcBorders>
              <w:top w:val="nil"/>
              <w:left w:val="nil"/>
              <w:bottom w:val="nil"/>
              <w:right w:val="nil"/>
            </w:tcBorders>
            <w:shd w:val="clear" w:color="auto" w:fill="auto"/>
            <w:hideMark/>
          </w:tcPr>
          <w:p w14:paraId="266E3B3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97" w:type="dxa"/>
            <w:tcBorders>
              <w:top w:val="nil"/>
              <w:left w:val="nil"/>
              <w:bottom w:val="nil"/>
              <w:right w:val="nil"/>
            </w:tcBorders>
            <w:shd w:val="clear" w:color="auto" w:fill="auto"/>
            <w:hideMark/>
          </w:tcPr>
          <w:p w14:paraId="6DE1F7DB"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59" w:type="dxa"/>
            <w:tcBorders>
              <w:top w:val="nil"/>
              <w:left w:val="nil"/>
              <w:bottom w:val="nil"/>
              <w:right w:val="nil"/>
            </w:tcBorders>
            <w:shd w:val="clear" w:color="auto" w:fill="auto"/>
            <w:hideMark/>
          </w:tcPr>
          <w:p w14:paraId="10EE6EB8"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r>
      <w:tr w:rsidR="004231B4" w:rsidRPr="004231B4" w14:paraId="29D3D687" w14:textId="77777777" w:rsidTr="004231B4">
        <w:trPr>
          <w:trHeight w:val="288"/>
          <w:jc w:val="center"/>
        </w:trPr>
        <w:tc>
          <w:tcPr>
            <w:tcW w:w="3596" w:type="dxa"/>
            <w:gridSpan w:val="4"/>
            <w:tcBorders>
              <w:top w:val="nil"/>
              <w:left w:val="nil"/>
              <w:bottom w:val="nil"/>
              <w:right w:val="nil"/>
            </w:tcBorders>
            <w:shd w:val="clear" w:color="auto" w:fill="auto"/>
            <w:vAlign w:val="center"/>
            <w:hideMark/>
          </w:tcPr>
          <w:p w14:paraId="5743EA90" w14:textId="77777777" w:rsidR="004231B4" w:rsidRPr="004231B4" w:rsidRDefault="004231B4" w:rsidP="004231B4">
            <w:pPr>
              <w:spacing w:after="0" w:line="240" w:lineRule="auto"/>
              <w:jc w:val="center"/>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02563000000</w:t>
            </w:r>
          </w:p>
        </w:tc>
        <w:tc>
          <w:tcPr>
            <w:tcW w:w="1666" w:type="dxa"/>
            <w:tcBorders>
              <w:top w:val="nil"/>
              <w:left w:val="nil"/>
              <w:bottom w:val="nil"/>
              <w:right w:val="nil"/>
            </w:tcBorders>
            <w:shd w:val="clear" w:color="auto" w:fill="auto"/>
            <w:hideMark/>
          </w:tcPr>
          <w:p w14:paraId="638A85E1"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543EF456"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0E305ACA"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32" w:type="dxa"/>
            <w:tcBorders>
              <w:top w:val="nil"/>
              <w:left w:val="nil"/>
              <w:bottom w:val="nil"/>
              <w:right w:val="nil"/>
            </w:tcBorders>
            <w:shd w:val="clear" w:color="auto" w:fill="auto"/>
            <w:hideMark/>
          </w:tcPr>
          <w:p w14:paraId="7017BF2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0" w:type="dxa"/>
            <w:tcBorders>
              <w:top w:val="nil"/>
              <w:left w:val="nil"/>
              <w:bottom w:val="nil"/>
              <w:right w:val="nil"/>
            </w:tcBorders>
            <w:shd w:val="clear" w:color="auto" w:fill="auto"/>
            <w:hideMark/>
          </w:tcPr>
          <w:p w14:paraId="5A0D888C"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3" w:type="dxa"/>
            <w:tcBorders>
              <w:top w:val="nil"/>
              <w:left w:val="nil"/>
              <w:bottom w:val="nil"/>
              <w:right w:val="nil"/>
            </w:tcBorders>
            <w:shd w:val="clear" w:color="auto" w:fill="auto"/>
            <w:hideMark/>
          </w:tcPr>
          <w:p w14:paraId="543C380D"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97" w:type="dxa"/>
            <w:tcBorders>
              <w:top w:val="nil"/>
              <w:left w:val="nil"/>
              <w:bottom w:val="nil"/>
              <w:right w:val="nil"/>
            </w:tcBorders>
            <w:shd w:val="clear" w:color="auto" w:fill="auto"/>
            <w:hideMark/>
          </w:tcPr>
          <w:p w14:paraId="253F38B8"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59" w:type="dxa"/>
            <w:tcBorders>
              <w:top w:val="nil"/>
              <w:left w:val="nil"/>
              <w:bottom w:val="nil"/>
              <w:right w:val="nil"/>
            </w:tcBorders>
            <w:shd w:val="clear" w:color="auto" w:fill="auto"/>
            <w:hideMark/>
          </w:tcPr>
          <w:p w14:paraId="056FB733"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r>
      <w:tr w:rsidR="004231B4" w:rsidRPr="004231B4" w14:paraId="47D42089" w14:textId="77777777" w:rsidTr="004231B4">
        <w:trPr>
          <w:trHeight w:val="288"/>
          <w:jc w:val="center"/>
        </w:trPr>
        <w:tc>
          <w:tcPr>
            <w:tcW w:w="3596" w:type="dxa"/>
            <w:gridSpan w:val="4"/>
            <w:tcBorders>
              <w:top w:val="single" w:sz="4" w:space="0" w:color="000000"/>
              <w:left w:val="nil"/>
              <w:bottom w:val="nil"/>
              <w:right w:val="nil"/>
            </w:tcBorders>
            <w:shd w:val="clear" w:color="auto" w:fill="auto"/>
            <w:vAlign w:val="center"/>
            <w:hideMark/>
          </w:tcPr>
          <w:p w14:paraId="3ED9B8F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(код бюджету)</w:t>
            </w:r>
          </w:p>
        </w:tc>
        <w:tc>
          <w:tcPr>
            <w:tcW w:w="1666" w:type="dxa"/>
            <w:tcBorders>
              <w:top w:val="nil"/>
              <w:left w:val="nil"/>
              <w:bottom w:val="nil"/>
              <w:right w:val="nil"/>
            </w:tcBorders>
            <w:shd w:val="clear" w:color="auto" w:fill="auto"/>
            <w:hideMark/>
          </w:tcPr>
          <w:p w14:paraId="41996685"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34FEDC27"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305083DC"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32" w:type="dxa"/>
            <w:tcBorders>
              <w:top w:val="nil"/>
              <w:left w:val="nil"/>
              <w:bottom w:val="nil"/>
              <w:right w:val="nil"/>
            </w:tcBorders>
            <w:shd w:val="clear" w:color="auto" w:fill="auto"/>
            <w:hideMark/>
          </w:tcPr>
          <w:p w14:paraId="1BDF518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0" w:type="dxa"/>
            <w:tcBorders>
              <w:top w:val="nil"/>
              <w:left w:val="nil"/>
              <w:bottom w:val="nil"/>
              <w:right w:val="nil"/>
            </w:tcBorders>
            <w:shd w:val="clear" w:color="auto" w:fill="auto"/>
            <w:hideMark/>
          </w:tcPr>
          <w:p w14:paraId="6147BA9A"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3" w:type="dxa"/>
            <w:tcBorders>
              <w:top w:val="nil"/>
              <w:left w:val="nil"/>
              <w:bottom w:val="nil"/>
              <w:right w:val="nil"/>
            </w:tcBorders>
            <w:shd w:val="clear" w:color="auto" w:fill="auto"/>
            <w:hideMark/>
          </w:tcPr>
          <w:p w14:paraId="17CE8AE0"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97" w:type="dxa"/>
            <w:tcBorders>
              <w:top w:val="nil"/>
              <w:left w:val="nil"/>
              <w:bottom w:val="nil"/>
              <w:right w:val="nil"/>
            </w:tcBorders>
            <w:shd w:val="clear" w:color="auto" w:fill="auto"/>
            <w:hideMark/>
          </w:tcPr>
          <w:p w14:paraId="69B2808D"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59" w:type="dxa"/>
            <w:tcBorders>
              <w:top w:val="nil"/>
              <w:left w:val="nil"/>
              <w:bottom w:val="nil"/>
              <w:right w:val="nil"/>
            </w:tcBorders>
            <w:shd w:val="clear" w:color="auto" w:fill="auto"/>
            <w:hideMark/>
          </w:tcPr>
          <w:p w14:paraId="7FFA7E81"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r>
      <w:tr w:rsidR="004231B4" w:rsidRPr="004231B4" w14:paraId="16E937E8" w14:textId="77777777" w:rsidTr="004231B4">
        <w:trPr>
          <w:trHeight w:val="288"/>
          <w:jc w:val="center"/>
        </w:trPr>
        <w:tc>
          <w:tcPr>
            <w:tcW w:w="803" w:type="dxa"/>
            <w:tcBorders>
              <w:top w:val="nil"/>
              <w:left w:val="nil"/>
              <w:bottom w:val="nil"/>
              <w:right w:val="nil"/>
            </w:tcBorders>
            <w:shd w:val="clear" w:color="auto" w:fill="auto"/>
            <w:hideMark/>
          </w:tcPr>
          <w:p w14:paraId="2FF10368"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02" w:type="dxa"/>
            <w:tcBorders>
              <w:top w:val="nil"/>
              <w:left w:val="nil"/>
              <w:bottom w:val="nil"/>
              <w:right w:val="nil"/>
            </w:tcBorders>
            <w:shd w:val="clear" w:color="auto" w:fill="auto"/>
            <w:hideMark/>
          </w:tcPr>
          <w:p w14:paraId="4C1C8C3D"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04" w:type="dxa"/>
            <w:tcBorders>
              <w:top w:val="nil"/>
              <w:left w:val="nil"/>
              <w:bottom w:val="nil"/>
              <w:right w:val="nil"/>
            </w:tcBorders>
            <w:shd w:val="clear" w:color="auto" w:fill="auto"/>
            <w:hideMark/>
          </w:tcPr>
          <w:p w14:paraId="7E3CE9BB"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087" w:type="dxa"/>
            <w:tcBorders>
              <w:top w:val="nil"/>
              <w:left w:val="nil"/>
              <w:bottom w:val="nil"/>
              <w:right w:val="nil"/>
            </w:tcBorders>
            <w:shd w:val="clear" w:color="auto" w:fill="auto"/>
            <w:hideMark/>
          </w:tcPr>
          <w:p w14:paraId="01DFA884"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1666" w:type="dxa"/>
            <w:tcBorders>
              <w:top w:val="nil"/>
              <w:left w:val="nil"/>
              <w:bottom w:val="nil"/>
              <w:right w:val="nil"/>
            </w:tcBorders>
            <w:shd w:val="clear" w:color="auto" w:fill="auto"/>
            <w:hideMark/>
          </w:tcPr>
          <w:p w14:paraId="7C5093E9"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2519" w:type="dxa"/>
            <w:tcBorders>
              <w:top w:val="nil"/>
              <w:left w:val="nil"/>
              <w:bottom w:val="nil"/>
              <w:right w:val="nil"/>
            </w:tcBorders>
            <w:shd w:val="clear" w:color="auto" w:fill="auto"/>
            <w:hideMark/>
          </w:tcPr>
          <w:p w14:paraId="3A47482F"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94" w:type="dxa"/>
            <w:tcBorders>
              <w:top w:val="nil"/>
              <w:left w:val="nil"/>
              <w:bottom w:val="nil"/>
              <w:right w:val="nil"/>
            </w:tcBorders>
            <w:shd w:val="clear" w:color="auto" w:fill="auto"/>
            <w:hideMark/>
          </w:tcPr>
          <w:p w14:paraId="5BA90B43"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432" w:type="dxa"/>
            <w:tcBorders>
              <w:top w:val="nil"/>
              <w:left w:val="nil"/>
              <w:bottom w:val="nil"/>
              <w:right w:val="nil"/>
            </w:tcBorders>
            <w:shd w:val="clear" w:color="auto" w:fill="auto"/>
            <w:hideMark/>
          </w:tcPr>
          <w:p w14:paraId="7F220185"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0" w:type="dxa"/>
            <w:tcBorders>
              <w:top w:val="nil"/>
              <w:left w:val="nil"/>
              <w:bottom w:val="nil"/>
              <w:right w:val="nil"/>
            </w:tcBorders>
            <w:shd w:val="clear" w:color="auto" w:fill="auto"/>
            <w:hideMark/>
          </w:tcPr>
          <w:p w14:paraId="56A15901"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53" w:type="dxa"/>
            <w:tcBorders>
              <w:top w:val="nil"/>
              <w:left w:val="nil"/>
              <w:bottom w:val="nil"/>
              <w:right w:val="nil"/>
            </w:tcBorders>
            <w:shd w:val="clear" w:color="auto" w:fill="auto"/>
            <w:hideMark/>
          </w:tcPr>
          <w:p w14:paraId="06E067CA"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997" w:type="dxa"/>
            <w:tcBorders>
              <w:top w:val="nil"/>
              <w:left w:val="nil"/>
              <w:bottom w:val="nil"/>
              <w:right w:val="nil"/>
            </w:tcBorders>
            <w:shd w:val="clear" w:color="auto" w:fill="auto"/>
            <w:hideMark/>
          </w:tcPr>
          <w:p w14:paraId="69FA5D7D" w14:textId="77777777" w:rsidR="004231B4" w:rsidRPr="004231B4" w:rsidRDefault="004231B4" w:rsidP="004231B4">
            <w:pPr>
              <w:spacing w:after="0" w:line="240" w:lineRule="auto"/>
              <w:rPr>
                <w:rFonts w:ascii="SansSerif" w:eastAsia="Times New Roman" w:hAnsi="SansSerif" w:cs="Calibri"/>
                <w:color w:val="000000"/>
                <w:sz w:val="18"/>
                <w:szCs w:val="18"/>
                <w:lang w:eastAsia="uk-UA"/>
              </w:rPr>
            </w:pPr>
          </w:p>
        </w:tc>
        <w:tc>
          <w:tcPr>
            <w:tcW w:w="859" w:type="dxa"/>
            <w:tcBorders>
              <w:top w:val="nil"/>
              <w:left w:val="nil"/>
              <w:bottom w:val="nil"/>
              <w:right w:val="nil"/>
            </w:tcBorders>
            <w:shd w:val="clear" w:color="auto" w:fill="auto"/>
            <w:hideMark/>
          </w:tcPr>
          <w:p w14:paraId="44E16B96" w14:textId="77777777" w:rsidR="004231B4" w:rsidRPr="004231B4" w:rsidRDefault="004231B4" w:rsidP="004231B4">
            <w:pPr>
              <w:spacing w:after="0" w:line="240" w:lineRule="auto"/>
              <w:rPr>
                <w:rFonts w:ascii="Arial" w:eastAsia="Times New Roman" w:hAnsi="Arial" w:cs="Arial"/>
                <w:color w:val="000000"/>
                <w:sz w:val="14"/>
                <w:szCs w:val="14"/>
                <w:lang w:eastAsia="uk-UA"/>
              </w:rPr>
            </w:pPr>
            <w:r w:rsidRPr="004231B4">
              <w:rPr>
                <w:rFonts w:ascii="Arial" w:eastAsia="Times New Roman" w:hAnsi="Arial" w:cs="Arial"/>
                <w:color w:val="000000"/>
                <w:sz w:val="14"/>
                <w:szCs w:val="14"/>
                <w:lang w:eastAsia="uk-UA"/>
              </w:rPr>
              <w:t>(грн.)</w:t>
            </w:r>
          </w:p>
        </w:tc>
      </w:tr>
      <w:tr w:rsidR="004231B4" w:rsidRPr="004231B4" w14:paraId="32B73D13" w14:textId="77777777" w:rsidTr="004231B4">
        <w:trPr>
          <w:trHeight w:val="288"/>
          <w:jc w:val="center"/>
        </w:trPr>
        <w:tc>
          <w:tcPr>
            <w:tcW w:w="8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26DAA"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Код Програмної класифікації видатків та кредитування місцевого бюджету</w:t>
            </w:r>
          </w:p>
        </w:tc>
        <w:tc>
          <w:tcPr>
            <w:tcW w:w="8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05D6F1"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Код Типової програмної класифікації видатків та кредитування місцевого бюджету</w:t>
            </w:r>
          </w:p>
        </w:tc>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3C0A2"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Код Функціональної класифікації видатків та кредитування бюджету</w:t>
            </w:r>
          </w:p>
        </w:tc>
        <w:tc>
          <w:tcPr>
            <w:tcW w:w="275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D1BB9A"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Найменування</w:t>
            </w:r>
            <w:r w:rsidRPr="004231B4">
              <w:rPr>
                <w:rFonts w:ascii="Times New Roman" w:eastAsia="Times New Roman" w:hAnsi="Times New Roman"/>
                <w:color w:val="000000"/>
                <w:sz w:val="10"/>
                <w:szCs w:val="10"/>
                <w:lang w:eastAsia="uk-UA"/>
              </w:rPr>
              <w:br/>
              <w:t>головного розпорядника коштів місцевого бюджету/</w:t>
            </w:r>
            <w:r w:rsidRPr="004231B4">
              <w:rPr>
                <w:rFonts w:ascii="Times New Roman" w:eastAsia="Times New Roman" w:hAnsi="Times New Roman"/>
                <w:color w:val="000000"/>
                <w:sz w:val="10"/>
                <w:szCs w:val="10"/>
                <w:lang w:eastAsia="uk-UA"/>
              </w:rPr>
              <w:br/>
              <w:t>відповідального виконавця, найменування бюджетної</w:t>
            </w:r>
            <w:r w:rsidRPr="004231B4">
              <w:rPr>
                <w:rFonts w:ascii="Times New Roman" w:eastAsia="Times New Roman" w:hAnsi="Times New Roman"/>
                <w:color w:val="000000"/>
                <w:sz w:val="10"/>
                <w:szCs w:val="10"/>
                <w:lang w:eastAsia="uk-UA"/>
              </w:rPr>
              <w:br/>
              <w:t>програми згідно з Типовою програмною класифікацією</w:t>
            </w:r>
            <w:r w:rsidRPr="004231B4">
              <w:rPr>
                <w:rFonts w:ascii="Times New Roman" w:eastAsia="Times New Roman" w:hAnsi="Times New Roman"/>
                <w:color w:val="000000"/>
                <w:sz w:val="10"/>
                <w:szCs w:val="10"/>
                <w:lang w:eastAsia="uk-UA"/>
              </w:rPr>
              <w:br/>
              <w:t>видатків та кредитування місцевого бюджету</w:t>
            </w:r>
          </w:p>
        </w:tc>
        <w:tc>
          <w:tcPr>
            <w:tcW w:w="25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16D7FE"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Найменування</w:t>
            </w:r>
            <w:r w:rsidRPr="004231B4">
              <w:rPr>
                <w:rFonts w:ascii="Times New Roman" w:eastAsia="Times New Roman" w:hAnsi="Times New Roman"/>
                <w:color w:val="000000"/>
                <w:sz w:val="10"/>
                <w:szCs w:val="10"/>
                <w:lang w:eastAsia="uk-UA"/>
              </w:rPr>
              <w:br/>
              <w:t>місцевої/регіональної програми</w:t>
            </w:r>
          </w:p>
        </w:tc>
        <w:tc>
          <w:tcPr>
            <w:tcW w:w="13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8E4F8" w14:textId="77777777" w:rsidR="004231B4" w:rsidRPr="004231B4" w:rsidRDefault="004231B4" w:rsidP="004231B4">
            <w:pPr>
              <w:spacing w:after="0" w:line="240" w:lineRule="auto"/>
              <w:jc w:val="center"/>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Дата та номер документа, яким затверджено місцеву регіональну програму</w:t>
            </w: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4D2B0"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Усього</w:t>
            </w:r>
          </w:p>
        </w:tc>
        <w:tc>
          <w:tcPr>
            <w:tcW w:w="9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3868D"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Загальний фонд</w:t>
            </w:r>
          </w:p>
        </w:tc>
        <w:tc>
          <w:tcPr>
            <w:tcW w:w="1856" w:type="dxa"/>
            <w:gridSpan w:val="2"/>
            <w:tcBorders>
              <w:top w:val="single" w:sz="4" w:space="0" w:color="000000"/>
              <w:left w:val="nil"/>
              <w:bottom w:val="single" w:sz="4" w:space="0" w:color="000000"/>
              <w:right w:val="single" w:sz="4" w:space="0" w:color="000000"/>
            </w:tcBorders>
            <w:shd w:val="clear" w:color="auto" w:fill="auto"/>
            <w:vAlign w:val="center"/>
            <w:hideMark/>
          </w:tcPr>
          <w:p w14:paraId="013D962F"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Спеціальний фонд</w:t>
            </w:r>
          </w:p>
        </w:tc>
      </w:tr>
      <w:tr w:rsidR="004231B4" w:rsidRPr="004231B4" w14:paraId="7FE1DC06" w14:textId="77777777" w:rsidTr="004231B4">
        <w:trPr>
          <w:trHeight w:val="930"/>
          <w:jc w:val="center"/>
        </w:trPr>
        <w:tc>
          <w:tcPr>
            <w:tcW w:w="803" w:type="dxa"/>
            <w:vMerge/>
            <w:tcBorders>
              <w:top w:val="single" w:sz="4" w:space="0" w:color="000000"/>
              <w:left w:val="single" w:sz="4" w:space="0" w:color="000000"/>
              <w:bottom w:val="single" w:sz="4" w:space="0" w:color="000000"/>
              <w:right w:val="single" w:sz="4" w:space="0" w:color="000000"/>
            </w:tcBorders>
            <w:vAlign w:val="center"/>
            <w:hideMark/>
          </w:tcPr>
          <w:p w14:paraId="3AAEDDFE"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802" w:type="dxa"/>
            <w:vMerge/>
            <w:tcBorders>
              <w:top w:val="single" w:sz="4" w:space="0" w:color="000000"/>
              <w:left w:val="single" w:sz="4" w:space="0" w:color="000000"/>
              <w:bottom w:val="single" w:sz="4" w:space="0" w:color="000000"/>
              <w:right w:val="single" w:sz="4" w:space="0" w:color="000000"/>
            </w:tcBorders>
            <w:vAlign w:val="center"/>
            <w:hideMark/>
          </w:tcPr>
          <w:p w14:paraId="61872151"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904" w:type="dxa"/>
            <w:vMerge/>
            <w:tcBorders>
              <w:top w:val="single" w:sz="4" w:space="0" w:color="000000"/>
              <w:left w:val="single" w:sz="4" w:space="0" w:color="000000"/>
              <w:bottom w:val="single" w:sz="4" w:space="0" w:color="000000"/>
              <w:right w:val="single" w:sz="4" w:space="0" w:color="000000"/>
            </w:tcBorders>
            <w:vAlign w:val="center"/>
            <w:hideMark/>
          </w:tcPr>
          <w:p w14:paraId="1815FFE3"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275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066AAE"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2519" w:type="dxa"/>
            <w:vMerge/>
            <w:tcBorders>
              <w:top w:val="single" w:sz="4" w:space="0" w:color="000000"/>
              <w:left w:val="single" w:sz="4" w:space="0" w:color="000000"/>
              <w:bottom w:val="single" w:sz="4" w:space="0" w:color="000000"/>
              <w:right w:val="single" w:sz="4" w:space="0" w:color="000000"/>
            </w:tcBorders>
            <w:vAlign w:val="center"/>
            <w:hideMark/>
          </w:tcPr>
          <w:p w14:paraId="54374610"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1326" w:type="dxa"/>
            <w:gridSpan w:val="2"/>
            <w:vMerge/>
            <w:tcBorders>
              <w:top w:val="single" w:sz="4" w:space="0" w:color="000000"/>
              <w:left w:val="single" w:sz="4" w:space="0" w:color="000000"/>
              <w:bottom w:val="single" w:sz="4" w:space="0" w:color="000000"/>
              <w:right w:val="single" w:sz="4" w:space="0" w:color="000000"/>
            </w:tcBorders>
            <w:vAlign w:val="center"/>
            <w:hideMark/>
          </w:tcPr>
          <w:p w14:paraId="6787BE22" w14:textId="77777777" w:rsidR="004231B4" w:rsidRPr="004231B4" w:rsidRDefault="004231B4" w:rsidP="004231B4">
            <w:pPr>
              <w:spacing w:after="0" w:line="240" w:lineRule="auto"/>
              <w:rPr>
                <w:rFonts w:ascii="Times New Roman" w:eastAsia="Times New Roman" w:hAnsi="Times New Roman"/>
                <w:color w:val="000000"/>
                <w:sz w:val="10"/>
                <w:szCs w:val="10"/>
                <w:lang w:eastAsia="uk-UA"/>
              </w:rPr>
            </w:pPr>
          </w:p>
        </w:tc>
        <w:tc>
          <w:tcPr>
            <w:tcW w:w="950" w:type="dxa"/>
            <w:vMerge/>
            <w:tcBorders>
              <w:top w:val="single" w:sz="4" w:space="0" w:color="000000"/>
              <w:left w:val="single" w:sz="4" w:space="0" w:color="000000"/>
              <w:bottom w:val="single" w:sz="4" w:space="0" w:color="000000"/>
              <w:right w:val="single" w:sz="4" w:space="0" w:color="000000"/>
            </w:tcBorders>
            <w:vAlign w:val="center"/>
            <w:hideMark/>
          </w:tcPr>
          <w:p w14:paraId="5D9614E3"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14:paraId="61AC2FF0"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997" w:type="dxa"/>
            <w:tcBorders>
              <w:top w:val="nil"/>
              <w:left w:val="nil"/>
              <w:bottom w:val="single" w:sz="4" w:space="0" w:color="000000"/>
              <w:right w:val="single" w:sz="4" w:space="0" w:color="000000"/>
            </w:tcBorders>
            <w:shd w:val="clear" w:color="auto" w:fill="auto"/>
            <w:vAlign w:val="center"/>
            <w:hideMark/>
          </w:tcPr>
          <w:p w14:paraId="25B80479"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усього</w:t>
            </w:r>
          </w:p>
        </w:tc>
        <w:tc>
          <w:tcPr>
            <w:tcW w:w="859" w:type="dxa"/>
            <w:tcBorders>
              <w:top w:val="nil"/>
              <w:left w:val="nil"/>
              <w:bottom w:val="single" w:sz="4" w:space="0" w:color="000000"/>
              <w:right w:val="single" w:sz="4" w:space="0" w:color="000000"/>
            </w:tcBorders>
            <w:shd w:val="clear" w:color="auto" w:fill="auto"/>
            <w:vAlign w:val="center"/>
            <w:hideMark/>
          </w:tcPr>
          <w:p w14:paraId="1F905A3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у тому числі бюджет розвитку</w:t>
            </w:r>
          </w:p>
        </w:tc>
      </w:tr>
      <w:tr w:rsidR="004231B4" w:rsidRPr="004231B4" w14:paraId="7B77B715"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16C2CF8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w:t>
            </w:r>
          </w:p>
        </w:tc>
        <w:tc>
          <w:tcPr>
            <w:tcW w:w="802" w:type="dxa"/>
            <w:tcBorders>
              <w:top w:val="nil"/>
              <w:left w:val="nil"/>
              <w:bottom w:val="single" w:sz="4" w:space="0" w:color="000000"/>
              <w:right w:val="single" w:sz="4" w:space="0" w:color="000000"/>
            </w:tcBorders>
            <w:shd w:val="clear" w:color="auto" w:fill="auto"/>
            <w:vAlign w:val="center"/>
            <w:hideMark/>
          </w:tcPr>
          <w:p w14:paraId="4AA0904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w:t>
            </w:r>
          </w:p>
        </w:tc>
        <w:tc>
          <w:tcPr>
            <w:tcW w:w="904" w:type="dxa"/>
            <w:tcBorders>
              <w:top w:val="nil"/>
              <w:left w:val="nil"/>
              <w:bottom w:val="single" w:sz="4" w:space="0" w:color="000000"/>
              <w:right w:val="single" w:sz="4" w:space="0" w:color="000000"/>
            </w:tcBorders>
            <w:shd w:val="clear" w:color="auto" w:fill="auto"/>
            <w:vAlign w:val="center"/>
            <w:hideMark/>
          </w:tcPr>
          <w:p w14:paraId="0CCB3DD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C1069B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w:t>
            </w:r>
          </w:p>
        </w:tc>
        <w:tc>
          <w:tcPr>
            <w:tcW w:w="2519" w:type="dxa"/>
            <w:tcBorders>
              <w:top w:val="nil"/>
              <w:left w:val="nil"/>
              <w:bottom w:val="single" w:sz="4" w:space="0" w:color="000000"/>
              <w:right w:val="single" w:sz="4" w:space="0" w:color="000000"/>
            </w:tcBorders>
            <w:shd w:val="clear" w:color="auto" w:fill="auto"/>
            <w:vAlign w:val="center"/>
            <w:hideMark/>
          </w:tcPr>
          <w:p w14:paraId="4CB3D6E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5</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2A479AC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6</w:t>
            </w:r>
          </w:p>
        </w:tc>
        <w:tc>
          <w:tcPr>
            <w:tcW w:w="950" w:type="dxa"/>
            <w:tcBorders>
              <w:top w:val="nil"/>
              <w:left w:val="nil"/>
              <w:bottom w:val="single" w:sz="4" w:space="0" w:color="000000"/>
              <w:right w:val="single" w:sz="4" w:space="0" w:color="000000"/>
            </w:tcBorders>
            <w:shd w:val="clear" w:color="auto" w:fill="auto"/>
            <w:vAlign w:val="center"/>
            <w:hideMark/>
          </w:tcPr>
          <w:p w14:paraId="180AB09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w:t>
            </w:r>
          </w:p>
        </w:tc>
        <w:tc>
          <w:tcPr>
            <w:tcW w:w="953" w:type="dxa"/>
            <w:tcBorders>
              <w:top w:val="nil"/>
              <w:left w:val="nil"/>
              <w:bottom w:val="single" w:sz="4" w:space="0" w:color="000000"/>
              <w:right w:val="single" w:sz="4" w:space="0" w:color="000000"/>
            </w:tcBorders>
            <w:shd w:val="clear" w:color="auto" w:fill="auto"/>
            <w:vAlign w:val="center"/>
            <w:hideMark/>
          </w:tcPr>
          <w:p w14:paraId="6D25964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w:t>
            </w:r>
          </w:p>
        </w:tc>
        <w:tc>
          <w:tcPr>
            <w:tcW w:w="997" w:type="dxa"/>
            <w:tcBorders>
              <w:top w:val="nil"/>
              <w:left w:val="nil"/>
              <w:bottom w:val="single" w:sz="4" w:space="0" w:color="000000"/>
              <w:right w:val="single" w:sz="4" w:space="0" w:color="000000"/>
            </w:tcBorders>
            <w:shd w:val="clear" w:color="auto" w:fill="auto"/>
            <w:vAlign w:val="center"/>
            <w:hideMark/>
          </w:tcPr>
          <w:p w14:paraId="5603F51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w:t>
            </w:r>
          </w:p>
        </w:tc>
        <w:tc>
          <w:tcPr>
            <w:tcW w:w="859" w:type="dxa"/>
            <w:tcBorders>
              <w:top w:val="nil"/>
              <w:left w:val="nil"/>
              <w:bottom w:val="single" w:sz="4" w:space="0" w:color="000000"/>
              <w:right w:val="single" w:sz="4" w:space="0" w:color="000000"/>
            </w:tcBorders>
            <w:shd w:val="clear" w:color="auto" w:fill="auto"/>
            <w:vAlign w:val="center"/>
            <w:hideMark/>
          </w:tcPr>
          <w:p w14:paraId="70DD78F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w:t>
            </w:r>
          </w:p>
        </w:tc>
      </w:tr>
      <w:tr w:rsidR="004231B4" w:rsidRPr="004231B4" w14:paraId="2E9BE158"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AB7A8ED"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0100000</w:t>
            </w:r>
          </w:p>
        </w:tc>
        <w:tc>
          <w:tcPr>
            <w:tcW w:w="802" w:type="dxa"/>
            <w:tcBorders>
              <w:top w:val="nil"/>
              <w:left w:val="nil"/>
              <w:bottom w:val="single" w:sz="4" w:space="0" w:color="000000"/>
              <w:right w:val="single" w:sz="4" w:space="0" w:color="000000"/>
            </w:tcBorders>
            <w:shd w:val="clear" w:color="auto" w:fill="auto"/>
            <w:vAlign w:val="center"/>
            <w:hideMark/>
          </w:tcPr>
          <w:p w14:paraId="32D84F2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2F61A12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F71078D"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Погребищенська міська рада</w:t>
            </w:r>
          </w:p>
        </w:tc>
        <w:tc>
          <w:tcPr>
            <w:tcW w:w="2519" w:type="dxa"/>
            <w:tcBorders>
              <w:top w:val="nil"/>
              <w:left w:val="nil"/>
              <w:bottom w:val="single" w:sz="4" w:space="0" w:color="000000"/>
              <w:right w:val="single" w:sz="4" w:space="0" w:color="000000"/>
            </w:tcBorders>
            <w:shd w:val="clear" w:color="auto" w:fill="auto"/>
            <w:vAlign w:val="center"/>
            <w:hideMark/>
          </w:tcPr>
          <w:p w14:paraId="3E3B7BA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B03577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1A3F20A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2764100,00</w:t>
            </w:r>
          </w:p>
        </w:tc>
        <w:tc>
          <w:tcPr>
            <w:tcW w:w="953" w:type="dxa"/>
            <w:tcBorders>
              <w:top w:val="nil"/>
              <w:left w:val="nil"/>
              <w:bottom w:val="single" w:sz="4" w:space="0" w:color="000000"/>
              <w:right w:val="single" w:sz="4" w:space="0" w:color="000000"/>
            </w:tcBorders>
            <w:shd w:val="clear" w:color="auto" w:fill="auto"/>
            <w:vAlign w:val="center"/>
            <w:hideMark/>
          </w:tcPr>
          <w:p w14:paraId="02D3CDB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2764100,00</w:t>
            </w:r>
          </w:p>
        </w:tc>
        <w:tc>
          <w:tcPr>
            <w:tcW w:w="997" w:type="dxa"/>
            <w:tcBorders>
              <w:top w:val="nil"/>
              <w:left w:val="nil"/>
              <w:bottom w:val="single" w:sz="4" w:space="0" w:color="000000"/>
              <w:right w:val="single" w:sz="4" w:space="0" w:color="000000"/>
            </w:tcBorders>
            <w:shd w:val="clear" w:color="auto" w:fill="auto"/>
            <w:vAlign w:val="center"/>
            <w:hideMark/>
          </w:tcPr>
          <w:p w14:paraId="1288417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10447DD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5A206255"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D20B0B5"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0110000</w:t>
            </w:r>
          </w:p>
        </w:tc>
        <w:tc>
          <w:tcPr>
            <w:tcW w:w="802" w:type="dxa"/>
            <w:tcBorders>
              <w:top w:val="nil"/>
              <w:left w:val="nil"/>
              <w:bottom w:val="single" w:sz="4" w:space="0" w:color="000000"/>
              <w:right w:val="single" w:sz="4" w:space="0" w:color="000000"/>
            </w:tcBorders>
            <w:shd w:val="clear" w:color="auto" w:fill="auto"/>
            <w:vAlign w:val="center"/>
            <w:hideMark/>
          </w:tcPr>
          <w:p w14:paraId="5A27CB05"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43A472A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16CF69D4"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Погребищенська міська рада</w:t>
            </w:r>
          </w:p>
        </w:tc>
        <w:tc>
          <w:tcPr>
            <w:tcW w:w="2519" w:type="dxa"/>
            <w:tcBorders>
              <w:top w:val="nil"/>
              <w:left w:val="nil"/>
              <w:bottom w:val="single" w:sz="4" w:space="0" w:color="000000"/>
              <w:right w:val="single" w:sz="4" w:space="0" w:color="000000"/>
            </w:tcBorders>
            <w:shd w:val="clear" w:color="auto" w:fill="auto"/>
            <w:vAlign w:val="center"/>
            <w:hideMark/>
          </w:tcPr>
          <w:p w14:paraId="2E1BB8D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788EED3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1E3034E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2764100,00</w:t>
            </w:r>
          </w:p>
        </w:tc>
        <w:tc>
          <w:tcPr>
            <w:tcW w:w="953" w:type="dxa"/>
            <w:tcBorders>
              <w:top w:val="nil"/>
              <w:left w:val="nil"/>
              <w:bottom w:val="single" w:sz="4" w:space="0" w:color="000000"/>
              <w:right w:val="single" w:sz="4" w:space="0" w:color="000000"/>
            </w:tcBorders>
            <w:shd w:val="clear" w:color="auto" w:fill="auto"/>
            <w:vAlign w:val="center"/>
            <w:hideMark/>
          </w:tcPr>
          <w:p w14:paraId="3A6A193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2764100,00</w:t>
            </w:r>
          </w:p>
        </w:tc>
        <w:tc>
          <w:tcPr>
            <w:tcW w:w="997" w:type="dxa"/>
            <w:tcBorders>
              <w:top w:val="nil"/>
              <w:left w:val="nil"/>
              <w:bottom w:val="single" w:sz="4" w:space="0" w:color="000000"/>
              <w:right w:val="single" w:sz="4" w:space="0" w:color="000000"/>
            </w:tcBorders>
            <w:shd w:val="clear" w:color="auto" w:fill="auto"/>
            <w:vAlign w:val="center"/>
            <w:hideMark/>
          </w:tcPr>
          <w:p w14:paraId="135665F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7493834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6A1814DD"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769366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0A594AB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0100</w:t>
            </w:r>
          </w:p>
        </w:tc>
        <w:tc>
          <w:tcPr>
            <w:tcW w:w="904" w:type="dxa"/>
            <w:tcBorders>
              <w:top w:val="nil"/>
              <w:left w:val="nil"/>
              <w:bottom w:val="single" w:sz="4" w:space="0" w:color="000000"/>
              <w:right w:val="single" w:sz="4" w:space="0" w:color="000000"/>
            </w:tcBorders>
            <w:shd w:val="clear" w:color="auto" w:fill="auto"/>
            <w:vAlign w:val="center"/>
            <w:hideMark/>
          </w:tcPr>
          <w:p w14:paraId="1E93150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0B9ABE9C"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ДЕРЖАВНЕ УПРАВЛІННЯ</w:t>
            </w:r>
          </w:p>
        </w:tc>
        <w:tc>
          <w:tcPr>
            <w:tcW w:w="2519" w:type="dxa"/>
            <w:tcBorders>
              <w:top w:val="nil"/>
              <w:left w:val="nil"/>
              <w:bottom w:val="single" w:sz="4" w:space="0" w:color="000000"/>
              <w:right w:val="single" w:sz="4" w:space="0" w:color="000000"/>
            </w:tcBorders>
            <w:shd w:val="clear" w:color="auto" w:fill="auto"/>
            <w:vAlign w:val="center"/>
            <w:hideMark/>
          </w:tcPr>
          <w:p w14:paraId="4A8F0CF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CF10C3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66F55F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209000,00</w:t>
            </w:r>
          </w:p>
        </w:tc>
        <w:tc>
          <w:tcPr>
            <w:tcW w:w="953" w:type="dxa"/>
            <w:tcBorders>
              <w:top w:val="nil"/>
              <w:left w:val="nil"/>
              <w:bottom w:val="single" w:sz="4" w:space="0" w:color="000000"/>
              <w:right w:val="single" w:sz="4" w:space="0" w:color="000000"/>
            </w:tcBorders>
            <w:shd w:val="clear" w:color="auto" w:fill="auto"/>
            <w:vAlign w:val="center"/>
            <w:hideMark/>
          </w:tcPr>
          <w:p w14:paraId="28414AB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209000,00</w:t>
            </w:r>
          </w:p>
        </w:tc>
        <w:tc>
          <w:tcPr>
            <w:tcW w:w="997" w:type="dxa"/>
            <w:tcBorders>
              <w:top w:val="nil"/>
              <w:left w:val="nil"/>
              <w:bottom w:val="single" w:sz="4" w:space="0" w:color="000000"/>
              <w:right w:val="single" w:sz="4" w:space="0" w:color="000000"/>
            </w:tcBorders>
            <w:shd w:val="clear" w:color="auto" w:fill="auto"/>
            <w:vAlign w:val="center"/>
            <w:hideMark/>
          </w:tcPr>
          <w:p w14:paraId="6BDCC0B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0EDA5C6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504C1CB9" w14:textId="77777777" w:rsidTr="004231B4">
        <w:trPr>
          <w:trHeight w:val="70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8E551A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0110150</w:t>
            </w:r>
          </w:p>
        </w:tc>
        <w:tc>
          <w:tcPr>
            <w:tcW w:w="802" w:type="dxa"/>
            <w:tcBorders>
              <w:top w:val="nil"/>
              <w:left w:val="nil"/>
              <w:bottom w:val="single" w:sz="4" w:space="0" w:color="000000"/>
              <w:right w:val="single" w:sz="4" w:space="0" w:color="000000"/>
            </w:tcBorders>
            <w:shd w:val="clear" w:color="auto" w:fill="auto"/>
            <w:vAlign w:val="center"/>
            <w:hideMark/>
          </w:tcPr>
          <w:p w14:paraId="5079642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0150</w:t>
            </w:r>
          </w:p>
        </w:tc>
        <w:tc>
          <w:tcPr>
            <w:tcW w:w="904" w:type="dxa"/>
            <w:tcBorders>
              <w:top w:val="nil"/>
              <w:left w:val="nil"/>
              <w:bottom w:val="single" w:sz="4" w:space="0" w:color="000000"/>
              <w:right w:val="single" w:sz="4" w:space="0" w:color="000000"/>
            </w:tcBorders>
            <w:shd w:val="clear" w:color="auto" w:fill="auto"/>
            <w:vAlign w:val="center"/>
            <w:hideMark/>
          </w:tcPr>
          <w:p w14:paraId="5C05189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0111</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A8E526B"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p>
        </w:tc>
        <w:tc>
          <w:tcPr>
            <w:tcW w:w="2519" w:type="dxa"/>
            <w:tcBorders>
              <w:top w:val="nil"/>
              <w:left w:val="nil"/>
              <w:bottom w:val="single" w:sz="4" w:space="0" w:color="000000"/>
              <w:right w:val="single" w:sz="4" w:space="0" w:color="000000"/>
            </w:tcBorders>
            <w:shd w:val="clear" w:color="auto" w:fill="auto"/>
            <w:vAlign w:val="center"/>
            <w:hideMark/>
          </w:tcPr>
          <w:p w14:paraId="50FCB7B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розвитку інформаційного простору Погребищенської міської територіальної громади на 2026–2030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A2120C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33F353B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209000,00</w:t>
            </w:r>
          </w:p>
        </w:tc>
        <w:tc>
          <w:tcPr>
            <w:tcW w:w="953" w:type="dxa"/>
            <w:tcBorders>
              <w:top w:val="nil"/>
              <w:left w:val="nil"/>
              <w:bottom w:val="single" w:sz="4" w:space="0" w:color="000000"/>
              <w:right w:val="single" w:sz="4" w:space="0" w:color="000000"/>
            </w:tcBorders>
            <w:shd w:val="clear" w:color="auto" w:fill="auto"/>
            <w:vAlign w:val="center"/>
            <w:hideMark/>
          </w:tcPr>
          <w:p w14:paraId="18DED8F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209000,00</w:t>
            </w:r>
          </w:p>
        </w:tc>
        <w:tc>
          <w:tcPr>
            <w:tcW w:w="997" w:type="dxa"/>
            <w:tcBorders>
              <w:top w:val="nil"/>
              <w:left w:val="nil"/>
              <w:bottom w:val="single" w:sz="4" w:space="0" w:color="000000"/>
              <w:right w:val="single" w:sz="4" w:space="0" w:color="000000"/>
            </w:tcBorders>
            <w:shd w:val="clear" w:color="auto" w:fill="auto"/>
            <w:vAlign w:val="center"/>
            <w:hideMark/>
          </w:tcPr>
          <w:p w14:paraId="3836348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1289ECB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7E6D9422"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12F6CE0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214AE72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2000</w:t>
            </w:r>
          </w:p>
        </w:tc>
        <w:tc>
          <w:tcPr>
            <w:tcW w:w="904" w:type="dxa"/>
            <w:tcBorders>
              <w:top w:val="nil"/>
              <w:left w:val="nil"/>
              <w:bottom w:val="single" w:sz="4" w:space="0" w:color="000000"/>
              <w:right w:val="single" w:sz="4" w:space="0" w:color="000000"/>
            </w:tcBorders>
            <w:shd w:val="clear" w:color="auto" w:fill="auto"/>
            <w:vAlign w:val="center"/>
            <w:hideMark/>
          </w:tcPr>
          <w:p w14:paraId="5193236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14C2FF64"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ОХОРОНА ЗДОРОВ’Я</w:t>
            </w:r>
          </w:p>
        </w:tc>
        <w:tc>
          <w:tcPr>
            <w:tcW w:w="2519" w:type="dxa"/>
            <w:tcBorders>
              <w:top w:val="nil"/>
              <w:left w:val="nil"/>
              <w:bottom w:val="single" w:sz="4" w:space="0" w:color="000000"/>
              <w:right w:val="single" w:sz="4" w:space="0" w:color="000000"/>
            </w:tcBorders>
            <w:shd w:val="clear" w:color="auto" w:fill="auto"/>
            <w:vAlign w:val="center"/>
            <w:hideMark/>
          </w:tcPr>
          <w:p w14:paraId="17CC5D4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1623E86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A978F4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1505100,00</w:t>
            </w:r>
          </w:p>
        </w:tc>
        <w:tc>
          <w:tcPr>
            <w:tcW w:w="953" w:type="dxa"/>
            <w:tcBorders>
              <w:top w:val="nil"/>
              <w:left w:val="nil"/>
              <w:bottom w:val="single" w:sz="4" w:space="0" w:color="000000"/>
              <w:right w:val="single" w:sz="4" w:space="0" w:color="000000"/>
            </w:tcBorders>
            <w:shd w:val="clear" w:color="auto" w:fill="auto"/>
            <w:vAlign w:val="center"/>
            <w:hideMark/>
          </w:tcPr>
          <w:p w14:paraId="2361A60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1505100,00</w:t>
            </w:r>
          </w:p>
        </w:tc>
        <w:tc>
          <w:tcPr>
            <w:tcW w:w="997" w:type="dxa"/>
            <w:tcBorders>
              <w:top w:val="nil"/>
              <w:left w:val="nil"/>
              <w:bottom w:val="single" w:sz="4" w:space="0" w:color="000000"/>
              <w:right w:val="single" w:sz="4" w:space="0" w:color="000000"/>
            </w:tcBorders>
            <w:shd w:val="clear" w:color="auto" w:fill="auto"/>
            <w:vAlign w:val="center"/>
            <w:hideMark/>
          </w:tcPr>
          <w:p w14:paraId="742A928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20447C9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689A53A0" w14:textId="77777777" w:rsidTr="004231B4">
        <w:trPr>
          <w:trHeight w:val="64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4CD8DB4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0112010</w:t>
            </w:r>
          </w:p>
        </w:tc>
        <w:tc>
          <w:tcPr>
            <w:tcW w:w="802" w:type="dxa"/>
            <w:tcBorders>
              <w:top w:val="nil"/>
              <w:left w:val="nil"/>
              <w:bottom w:val="single" w:sz="4" w:space="0" w:color="000000"/>
              <w:right w:val="single" w:sz="4" w:space="0" w:color="000000"/>
            </w:tcBorders>
            <w:shd w:val="clear" w:color="auto" w:fill="auto"/>
            <w:vAlign w:val="center"/>
            <w:hideMark/>
          </w:tcPr>
          <w:p w14:paraId="3661279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2010</w:t>
            </w:r>
          </w:p>
        </w:tc>
        <w:tc>
          <w:tcPr>
            <w:tcW w:w="904" w:type="dxa"/>
            <w:tcBorders>
              <w:top w:val="nil"/>
              <w:left w:val="nil"/>
              <w:bottom w:val="single" w:sz="4" w:space="0" w:color="000000"/>
              <w:right w:val="single" w:sz="4" w:space="0" w:color="000000"/>
            </w:tcBorders>
            <w:shd w:val="clear" w:color="auto" w:fill="auto"/>
            <w:vAlign w:val="center"/>
            <w:hideMark/>
          </w:tcPr>
          <w:p w14:paraId="483945F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0731</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583DFAB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Багатопрофільна стаціонарна медична допомога населенню</w:t>
            </w:r>
          </w:p>
        </w:tc>
        <w:tc>
          <w:tcPr>
            <w:tcW w:w="2519" w:type="dxa"/>
            <w:tcBorders>
              <w:top w:val="nil"/>
              <w:left w:val="nil"/>
              <w:bottom w:val="single" w:sz="4" w:space="0" w:color="000000"/>
              <w:right w:val="single" w:sz="4" w:space="0" w:color="000000"/>
            </w:tcBorders>
            <w:shd w:val="clear" w:color="auto" w:fill="auto"/>
            <w:vAlign w:val="center"/>
            <w:hideMark/>
          </w:tcPr>
          <w:p w14:paraId="5CC7D3C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місцевих стимулів для медичних працівників Погребищенської міської територіальної громади на 2024-2026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7913A9C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0265B54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1024800,00</w:t>
            </w:r>
          </w:p>
        </w:tc>
        <w:tc>
          <w:tcPr>
            <w:tcW w:w="953" w:type="dxa"/>
            <w:tcBorders>
              <w:top w:val="nil"/>
              <w:left w:val="nil"/>
              <w:bottom w:val="single" w:sz="4" w:space="0" w:color="000000"/>
              <w:right w:val="single" w:sz="4" w:space="0" w:color="000000"/>
            </w:tcBorders>
            <w:shd w:val="clear" w:color="auto" w:fill="auto"/>
            <w:vAlign w:val="center"/>
            <w:hideMark/>
          </w:tcPr>
          <w:p w14:paraId="12E91BD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1024800,00</w:t>
            </w:r>
          </w:p>
        </w:tc>
        <w:tc>
          <w:tcPr>
            <w:tcW w:w="997" w:type="dxa"/>
            <w:tcBorders>
              <w:top w:val="nil"/>
              <w:left w:val="nil"/>
              <w:bottom w:val="single" w:sz="4" w:space="0" w:color="000000"/>
              <w:right w:val="single" w:sz="4" w:space="0" w:color="000000"/>
            </w:tcBorders>
            <w:shd w:val="clear" w:color="auto" w:fill="auto"/>
            <w:vAlign w:val="center"/>
            <w:hideMark/>
          </w:tcPr>
          <w:p w14:paraId="13DD20C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253E785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08ACF041" w14:textId="77777777" w:rsidTr="004231B4">
        <w:trPr>
          <w:trHeight w:val="76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038714A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0112111</w:t>
            </w:r>
          </w:p>
        </w:tc>
        <w:tc>
          <w:tcPr>
            <w:tcW w:w="802" w:type="dxa"/>
            <w:tcBorders>
              <w:top w:val="nil"/>
              <w:left w:val="nil"/>
              <w:bottom w:val="single" w:sz="4" w:space="0" w:color="000000"/>
              <w:right w:val="single" w:sz="4" w:space="0" w:color="000000"/>
            </w:tcBorders>
            <w:shd w:val="clear" w:color="auto" w:fill="auto"/>
            <w:vAlign w:val="center"/>
            <w:hideMark/>
          </w:tcPr>
          <w:p w14:paraId="70309B0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2111</w:t>
            </w:r>
          </w:p>
        </w:tc>
        <w:tc>
          <w:tcPr>
            <w:tcW w:w="904" w:type="dxa"/>
            <w:tcBorders>
              <w:top w:val="nil"/>
              <w:left w:val="nil"/>
              <w:bottom w:val="single" w:sz="4" w:space="0" w:color="000000"/>
              <w:right w:val="single" w:sz="4" w:space="0" w:color="000000"/>
            </w:tcBorders>
            <w:shd w:val="clear" w:color="auto" w:fill="auto"/>
            <w:vAlign w:val="center"/>
            <w:hideMark/>
          </w:tcPr>
          <w:p w14:paraId="13B8D44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0726</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34B58FF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Первинна медична допомога населенню, що надається центрами первинної медичної (медико-санітарної) допомоги</w:t>
            </w:r>
          </w:p>
        </w:tc>
        <w:tc>
          <w:tcPr>
            <w:tcW w:w="2519" w:type="dxa"/>
            <w:tcBorders>
              <w:top w:val="nil"/>
              <w:left w:val="nil"/>
              <w:bottom w:val="single" w:sz="4" w:space="0" w:color="000000"/>
              <w:right w:val="single" w:sz="4" w:space="0" w:color="000000"/>
            </w:tcBorders>
            <w:shd w:val="clear" w:color="auto" w:fill="auto"/>
            <w:hideMark/>
          </w:tcPr>
          <w:p w14:paraId="346122EB"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розвитку первинної медичної допомоги жителям Погребищенської міської територіальної громади  на 2024-2026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D85549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F0AAF5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187500,00</w:t>
            </w:r>
          </w:p>
        </w:tc>
        <w:tc>
          <w:tcPr>
            <w:tcW w:w="953" w:type="dxa"/>
            <w:tcBorders>
              <w:top w:val="nil"/>
              <w:left w:val="nil"/>
              <w:bottom w:val="single" w:sz="4" w:space="0" w:color="000000"/>
              <w:right w:val="single" w:sz="4" w:space="0" w:color="000000"/>
            </w:tcBorders>
            <w:shd w:val="clear" w:color="auto" w:fill="auto"/>
            <w:vAlign w:val="center"/>
            <w:hideMark/>
          </w:tcPr>
          <w:p w14:paraId="67F5AD4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187500,00</w:t>
            </w:r>
          </w:p>
        </w:tc>
        <w:tc>
          <w:tcPr>
            <w:tcW w:w="997" w:type="dxa"/>
            <w:tcBorders>
              <w:top w:val="nil"/>
              <w:left w:val="nil"/>
              <w:bottom w:val="single" w:sz="4" w:space="0" w:color="000000"/>
              <w:right w:val="single" w:sz="4" w:space="0" w:color="000000"/>
            </w:tcBorders>
            <w:shd w:val="clear" w:color="auto" w:fill="auto"/>
            <w:vAlign w:val="center"/>
            <w:hideMark/>
          </w:tcPr>
          <w:p w14:paraId="5705E66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18657E5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5EDBB306" w14:textId="77777777" w:rsidTr="004231B4">
        <w:trPr>
          <w:trHeight w:val="8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6D89B1D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0112111</w:t>
            </w:r>
          </w:p>
        </w:tc>
        <w:tc>
          <w:tcPr>
            <w:tcW w:w="802" w:type="dxa"/>
            <w:tcBorders>
              <w:top w:val="nil"/>
              <w:left w:val="nil"/>
              <w:bottom w:val="single" w:sz="4" w:space="0" w:color="000000"/>
              <w:right w:val="single" w:sz="4" w:space="0" w:color="000000"/>
            </w:tcBorders>
            <w:shd w:val="clear" w:color="auto" w:fill="auto"/>
            <w:vAlign w:val="center"/>
            <w:hideMark/>
          </w:tcPr>
          <w:p w14:paraId="5679A40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2111</w:t>
            </w:r>
          </w:p>
        </w:tc>
        <w:tc>
          <w:tcPr>
            <w:tcW w:w="904" w:type="dxa"/>
            <w:tcBorders>
              <w:top w:val="nil"/>
              <w:left w:val="nil"/>
              <w:bottom w:val="single" w:sz="4" w:space="0" w:color="000000"/>
              <w:right w:val="single" w:sz="4" w:space="0" w:color="000000"/>
            </w:tcBorders>
            <w:shd w:val="clear" w:color="auto" w:fill="auto"/>
            <w:vAlign w:val="center"/>
            <w:hideMark/>
          </w:tcPr>
          <w:p w14:paraId="1397AA9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0726</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3C784636"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Первинна медична допомога населенню, що надається центрами первинної медичної (медико-санітарної) допомоги</w:t>
            </w:r>
          </w:p>
        </w:tc>
        <w:tc>
          <w:tcPr>
            <w:tcW w:w="2519" w:type="dxa"/>
            <w:tcBorders>
              <w:top w:val="nil"/>
              <w:left w:val="nil"/>
              <w:bottom w:val="single" w:sz="4" w:space="0" w:color="000000"/>
              <w:right w:val="single" w:sz="4" w:space="0" w:color="000000"/>
            </w:tcBorders>
            <w:shd w:val="clear" w:color="auto" w:fill="auto"/>
            <w:hideMark/>
          </w:tcPr>
          <w:p w14:paraId="6D2A59E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розвитку інформаційного простору Погребищенської міської територіальної громади на 2026–2030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CC826C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58344D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292800,00</w:t>
            </w:r>
          </w:p>
        </w:tc>
        <w:tc>
          <w:tcPr>
            <w:tcW w:w="953" w:type="dxa"/>
            <w:tcBorders>
              <w:top w:val="nil"/>
              <w:left w:val="nil"/>
              <w:bottom w:val="single" w:sz="4" w:space="0" w:color="000000"/>
              <w:right w:val="single" w:sz="4" w:space="0" w:color="000000"/>
            </w:tcBorders>
            <w:shd w:val="clear" w:color="auto" w:fill="auto"/>
            <w:vAlign w:val="center"/>
            <w:hideMark/>
          </w:tcPr>
          <w:p w14:paraId="47F451E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292800,00</w:t>
            </w:r>
          </w:p>
        </w:tc>
        <w:tc>
          <w:tcPr>
            <w:tcW w:w="997" w:type="dxa"/>
            <w:tcBorders>
              <w:top w:val="nil"/>
              <w:left w:val="nil"/>
              <w:bottom w:val="single" w:sz="4" w:space="0" w:color="000000"/>
              <w:right w:val="single" w:sz="4" w:space="0" w:color="000000"/>
            </w:tcBorders>
            <w:shd w:val="clear" w:color="auto" w:fill="auto"/>
            <w:vAlign w:val="center"/>
            <w:hideMark/>
          </w:tcPr>
          <w:p w14:paraId="02F60F1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34ACA8F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2AE772CF" w14:textId="77777777" w:rsidTr="004231B4">
        <w:trPr>
          <w:trHeight w:val="684"/>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D6FD81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0112170</w:t>
            </w:r>
          </w:p>
        </w:tc>
        <w:tc>
          <w:tcPr>
            <w:tcW w:w="802" w:type="dxa"/>
            <w:tcBorders>
              <w:top w:val="nil"/>
              <w:left w:val="nil"/>
              <w:bottom w:val="single" w:sz="4" w:space="0" w:color="000000"/>
              <w:right w:val="single" w:sz="4" w:space="0" w:color="000000"/>
            </w:tcBorders>
            <w:shd w:val="clear" w:color="auto" w:fill="auto"/>
            <w:vAlign w:val="center"/>
            <w:hideMark/>
          </w:tcPr>
          <w:p w14:paraId="36C23F0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2170</w:t>
            </w:r>
          </w:p>
        </w:tc>
        <w:tc>
          <w:tcPr>
            <w:tcW w:w="904" w:type="dxa"/>
            <w:tcBorders>
              <w:top w:val="nil"/>
              <w:left w:val="nil"/>
              <w:bottom w:val="single" w:sz="4" w:space="0" w:color="000000"/>
              <w:right w:val="single" w:sz="4" w:space="0" w:color="000000"/>
            </w:tcBorders>
            <w:shd w:val="clear" w:color="auto" w:fill="auto"/>
            <w:vAlign w:val="center"/>
            <w:hideMark/>
          </w:tcPr>
          <w:p w14:paraId="54F7CFD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0763</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1EE74EE"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Підготовка та реалізація публічних інвестиційних проектів / програм публічних інвестицій за рахунок коштів місцевого бюджету в галузі охорони здоров`я</w:t>
            </w:r>
          </w:p>
        </w:tc>
        <w:tc>
          <w:tcPr>
            <w:tcW w:w="2519" w:type="dxa"/>
            <w:tcBorders>
              <w:top w:val="nil"/>
              <w:left w:val="nil"/>
              <w:bottom w:val="single" w:sz="4" w:space="0" w:color="000000"/>
              <w:right w:val="single" w:sz="4" w:space="0" w:color="000000"/>
            </w:tcBorders>
            <w:shd w:val="clear" w:color="auto" w:fill="auto"/>
            <w:hideMark/>
          </w:tcPr>
          <w:p w14:paraId="74089CE8"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xml:space="preserve">Міська цільова Програма розвитку вторинної медичної допомоги жителям Погребищенської міської територіальної громади на 2024-2026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978774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D85AB1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250000,00</w:t>
            </w:r>
          </w:p>
        </w:tc>
        <w:tc>
          <w:tcPr>
            <w:tcW w:w="953" w:type="dxa"/>
            <w:tcBorders>
              <w:top w:val="nil"/>
              <w:left w:val="nil"/>
              <w:bottom w:val="single" w:sz="4" w:space="0" w:color="000000"/>
              <w:right w:val="single" w:sz="4" w:space="0" w:color="000000"/>
            </w:tcBorders>
            <w:shd w:val="clear" w:color="auto" w:fill="auto"/>
            <w:vAlign w:val="center"/>
            <w:hideMark/>
          </w:tcPr>
          <w:p w14:paraId="3C01CE0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250000,00</w:t>
            </w:r>
          </w:p>
        </w:tc>
        <w:tc>
          <w:tcPr>
            <w:tcW w:w="997" w:type="dxa"/>
            <w:tcBorders>
              <w:top w:val="nil"/>
              <w:left w:val="nil"/>
              <w:bottom w:val="single" w:sz="4" w:space="0" w:color="000000"/>
              <w:right w:val="single" w:sz="4" w:space="0" w:color="000000"/>
            </w:tcBorders>
            <w:shd w:val="clear" w:color="auto" w:fill="auto"/>
            <w:vAlign w:val="center"/>
            <w:hideMark/>
          </w:tcPr>
          <w:p w14:paraId="2C49A46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2034F6A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5A3C399E" w14:textId="77777777" w:rsidTr="004231B4">
        <w:trPr>
          <w:trHeight w:val="624"/>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0C2C38A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0112175</w:t>
            </w:r>
          </w:p>
        </w:tc>
        <w:tc>
          <w:tcPr>
            <w:tcW w:w="802" w:type="dxa"/>
            <w:tcBorders>
              <w:top w:val="nil"/>
              <w:left w:val="nil"/>
              <w:bottom w:val="single" w:sz="4" w:space="0" w:color="000000"/>
              <w:right w:val="single" w:sz="4" w:space="0" w:color="000000"/>
            </w:tcBorders>
            <w:shd w:val="clear" w:color="auto" w:fill="auto"/>
            <w:vAlign w:val="center"/>
            <w:hideMark/>
          </w:tcPr>
          <w:p w14:paraId="178552A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2175</w:t>
            </w:r>
          </w:p>
        </w:tc>
        <w:tc>
          <w:tcPr>
            <w:tcW w:w="904" w:type="dxa"/>
            <w:tcBorders>
              <w:top w:val="nil"/>
              <w:left w:val="nil"/>
              <w:bottom w:val="single" w:sz="4" w:space="0" w:color="000000"/>
              <w:right w:val="single" w:sz="4" w:space="0" w:color="000000"/>
            </w:tcBorders>
            <w:shd w:val="clear" w:color="auto" w:fill="auto"/>
            <w:vAlign w:val="center"/>
            <w:hideMark/>
          </w:tcPr>
          <w:p w14:paraId="70BFB1A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0763</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050FDC6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Підготовка та реалізація публічних інвестиційних проектів / програм публічних інвестицій1 у галузі охорони здоров`я</w:t>
            </w:r>
          </w:p>
        </w:tc>
        <w:tc>
          <w:tcPr>
            <w:tcW w:w="2519" w:type="dxa"/>
            <w:tcBorders>
              <w:top w:val="nil"/>
              <w:left w:val="nil"/>
              <w:bottom w:val="single" w:sz="4" w:space="0" w:color="000000"/>
              <w:right w:val="single" w:sz="4" w:space="0" w:color="000000"/>
            </w:tcBorders>
            <w:shd w:val="clear" w:color="auto" w:fill="auto"/>
            <w:hideMark/>
          </w:tcPr>
          <w:p w14:paraId="4C86B82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xml:space="preserve">Міська цільова Програма розвитку вторинної медичної допомоги жителям Погребищенської міської територіальної громади на 2024-2026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7528E9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536524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-250000,00</w:t>
            </w:r>
          </w:p>
        </w:tc>
        <w:tc>
          <w:tcPr>
            <w:tcW w:w="953" w:type="dxa"/>
            <w:tcBorders>
              <w:top w:val="nil"/>
              <w:left w:val="nil"/>
              <w:bottom w:val="single" w:sz="4" w:space="0" w:color="000000"/>
              <w:right w:val="single" w:sz="4" w:space="0" w:color="000000"/>
            </w:tcBorders>
            <w:shd w:val="clear" w:color="auto" w:fill="auto"/>
            <w:vAlign w:val="center"/>
            <w:hideMark/>
          </w:tcPr>
          <w:p w14:paraId="6FFFA34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-250000,00</w:t>
            </w:r>
          </w:p>
        </w:tc>
        <w:tc>
          <w:tcPr>
            <w:tcW w:w="997" w:type="dxa"/>
            <w:tcBorders>
              <w:top w:val="nil"/>
              <w:left w:val="nil"/>
              <w:bottom w:val="single" w:sz="4" w:space="0" w:color="000000"/>
              <w:right w:val="single" w:sz="4" w:space="0" w:color="000000"/>
            </w:tcBorders>
            <w:shd w:val="clear" w:color="auto" w:fill="auto"/>
            <w:vAlign w:val="center"/>
            <w:hideMark/>
          </w:tcPr>
          <w:p w14:paraId="3D27655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2B68456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72750E92"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537B4621"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3B3E30C3"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5BE17B5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74456B8E"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ІНША ДІЯЛЬНІСТЬ</w:t>
            </w:r>
          </w:p>
        </w:tc>
        <w:tc>
          <w:tcPr>
            <w:tcW w:w="2519" w:type="dxa"/>
            <w:tcBorders>
              <w:top w:val="nil"/>
              <w:left w:val="nil"/>
              <w:bottom w:val="single" w:sz="4" w:space="0" w:color="000000"/>
              <w:right w:val="single" w:sz="4" w:space="0" w:color="000000"/>
            </w:tcBorders>
            <w:shd w:val="clear" w:color="auto" w:fill="auto"/>
            <w:vAlign w:val="center"/>
            <w:hideMark/>
          </w:tcPr>
          <w:p w14:paraId="263C143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9E0053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52346E7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1050000,00</w:t>
            </w:r>
          </w:p>
        </w:tc>
        <w:tc>
          <w:tcPr>
            <w:tcW w:w="953" w:type="dxa"/>
            <w:tcBorders>
              <w:top w:val="nil"/>
              <w:left w:val="nil"/>
              <w:bottom w:val="single" w:sz="4" w:space="0" w:color="000000"/>
              <w:right w:val="single" w:sz="4" w:space="0" w:color="000000"/>
            </w:tcBorders>
            <w:shd w:val="clear" w:color="auto" w:fill="auto"/>
            <w:vAlign w:val="center"/>
            <w:hideMark/>
          </w:tcPr>
          <w:p w14:paraId="407E852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1050000,00</w:t>
            </w:r>
          </w:p>
        </w:tc>
        <w:tc>
          <w:tcPr>
            <w:tcW w:w="997" w:type="dxa"/>
            <w:tcBorders>
              <w:top w:val="nil"/>
              <w:left w:val="nil"/>
              <w:bottom w:val="single" w:sz="4" w:space="0" w:color="000000"/>
              <w:right w:val="single" w:sz="4" w:space="0" w:color="000000"/>
            </w:tcBorders>
            <w:shd w:val="clear" w:color="auto" w:fill="auto"/>
            <w:vAlign w:val="center"/>
            <w:hideMark/>
          </w:tcPr>
          <w:p w14:paraId="50C6EC4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7A643C9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1F342015" w14:textId="77777777" w:rsidTr="004231B4">
        <w:trPr>
          <w:trHeight w:val="576"/>
          <w:jc w:val="center"/>
        </w:trPr>
        <w:tc>
          <w:tcPr>
            <w:tcW w:w="80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FBCED5B"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lastRenderedPageBreak/>
              <w:t>0118220</w:t>
            </w:r>
          </w:p>
        </w:tc>
        <w:tc>
          <w:tcPr>
            <w:tcW w:w="802" w:type="dxa"/>
            <w:tcBorders>
              <w:top w:val="single" w:sz="4" w:space="0" w:color="auto"/>
              <w:left w:val="nil"/>
              <w:bottom w:val="single" w:sz="4" w:space="0" w:color="000000"/>
              <w:right w:val="single" w:sz="4" w:space="0" w:color="000000"/>
            </w:tcBorders>
            <w:shd w:val="clear" w:color="auto" w:fill="auto"/>
            <w:vAlign w:val="center"/>
            <w:hideMark/>
          </w:tcPr>
          <w:p w14:paraId="5DEA6857"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8220</w:t>
            </w:r>
          </w:p>
        </w:tc>
        <w:tc>
          <w:tcPr>
            <w:tcW w:w="904" w:type="dxa"/>
            <w:tcBorders>
              <w:top w:val="single" w:sz="4" w:space="0" w:color="auto"/>
              <w:left w:val="nil"/>
              <w:bottom w:val="single" w:sz="4" w:space="0" w:color="000000"/>
              <w:right w:val="single" w:sz="4" w:space="0" w:color="000000"/>
            </w:tcBorders>
            <w:shd w:val="clear" w:color="auto" w:fill="auto"/>
            <w:vAlign w:val="center"/>
            <w:hideMark/>
          </w:tcPr>
          <w:p w14:paraId="04B1B8DC"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0380</w:t>
            </w:r>
          </w:p>
        </w:tc>
        <w:tc>
          <w:tcPr>
            <w:tcW w:w="2753" w:type="dxa"/>
            <w:gridSpan w:val="2"/>
            <w:tcBorders>
              <w:top w:val="single" w:sz="4" w:space="0" w:color="auto"/>
              <w:left w:val="nil"/>
              <w:bottom w:val="single" w:sz="4" w:space="0" w:color="000000"/>
              <w:right w:val="single" w:sz="4" w:space="0" w:color="000000"/>
            </w:tcBorders>
            <w:shd w:val="clear" w:color="auto" w:fill="auto"/>
            <w:vAlign w:val="center"/>
            <w:hideMark/>
          </w:tcPr>
          <w:p w14:paraId="310D8EF0"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Заходи та роботи з мобілізаційної підготовки місцевого значення</w:t>
            </w:r>
          </w:p>
        </w:tc>
        <w:tc>
          <w:tcPr>
            <w:tcW w:w="2519" w:type="dxa"/>
            <w:tcBorders>
              <w:top w:val="single" w:sz="4" w:space="0" w:color="auto"/>
              <w:left w:val="nil"/>
              <w:bottom w:val="single" w:sz="4" w:space="0" w:color="000000"/>
              <w:right w:val="single" w:sz="4" w:space="0" w:color="000000"/>
            </w:tcBorders>
            <w:shd w:val="clear" w:color="auto" w:fill="auto"/>
            <w:hideMark/>
          </w:tcPr>
          <w:p w14:paraId="70315DCF"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Комплексна оборонно-правоохоронної програма Погребищенської  міської територіальної громади  на  2026-2030 роки</w:t>
            </w:r>
          </w:p>
        </w:tc>
        <w:tc>
          <w:tcPr>
            <w:tcW w:w="1326" w:type="dxa"/>
            <w:gridSpan w:val="2"/>
            <w:tcBorders>
              <w:top w:val="single" w:sz="4" w:space="0" w:color="auto"/>
              <w:left w:val="nil"/>
              <w:bottom w:val="single" w:sz="4" w:space="0" w:color="000000"/>
              <w:right w:val="single" w:sz="4" w:space="0" w:color="000000"/>
            </w:tcBorders>
            <w:shd w:val="clear" w:color="auto" w:fill="auto"/>
            <w:vAlign w:val="center"/>
            <w:hideMark/>
          </w:tcPr>
          <w:p w14:paraId="30E8B92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single" w:sz="4" w:space="0" w:color="auto"/>
              <w:left w:val="nil"/>
              <w:bottom w:val="single" w:sz="4" w:space="0" w:color="000000"/>
              <w:right w:val="single" w:sz="4" w:space="0" w:color="000000"/>
            </w:tcBorders>
            <w:shd w:val="clear" w:color="auto" w:fill="auto"/>
            <w:vAlign w:val="center"/>
            <w:hideMark/>
          </w:tcPr>
          <w:p w14:paraId="6B12BBE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1050000,00</w:t>
            </w:r>
          </w:p>
        </w:tc>
        <w:tc>
          <w:tcPr>
            <w:tcW w:w="953" w:type="dxa"/>
            <w:tcBorders>
              <w:top w:val="single" w:sz="4" w:space="0" w:color="auto"/>
              <w:left w:val="nil"/>
              <w:bottom w:val="single" w:sz="4" w:space="0" w:color="000000"/>
              <w:right w:val="single" w:sz="4" w:space="0" w:color="000000"/>
            </w:tcBorders>
            <w:shd w:val="clear" w:color="auto" w:fill="auto"/>
            <w:vAlign w:val="center"/>
            <w:hideMark/>
          </w:tcPr>
          <w:p w14:paraId="48BF0DA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1050000,00</w:t>
            </w:r>
          </w:p>
        </w:tc>
        <w:tc>
          <w:tcPr>
            <w:tcW w:w="997" w:type="dxa"/>
            <w:tcBorders>
              <w:top w:val="single" w:sz="4" w:space="0" w:color="auto"/>
              <w:left w:val="nil"/>
              <w:bottom w:val="single" w:sz="4" w:space="0" w:color="000000"/>
              <w:right w:val="single" w:sz="4" w:space="0" w:color="000000"/>
            </w:tcBorders>
            <w:shd w:val="clear" w:color="auto" w:fill="auto"/>
            <w:vAlign w:val="center"/>
            <w:hideMark/>
          </w:tcPr>
          <w:p w14:paraId="647C2C1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single" w:sz="4" w:space="0" w:color="auto"/>
              <w:left w:val="nil"/>
              <w:bottom w:val="single" w:sz="4" w:space="0" w:color="000000"/>
              <w:right w:val="single" w:sz="4" w:space="0" w:color="000000"/>
            </w:tcBorders>
            <w:shd w:val="clear" w:color="auto" w:fill="auto"/>
            <w:vAlign w:val="center"/>
            <w:hideMark/>
          </w:tcPr>
          <w:p w14:paraId="0AB364F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3631CB6C"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DBF97C0"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0600000</w:t>
            </w:r>
          </w:p>
        </w:tc>
        <w:tc>
          <w:tcPr>
            <w:tcW w:w="802" w:type="dxa"/>
            <w:tcBorders>
              <w:top w:val="nil"/>
              <w:left w:val="nil"/>
              <w:bottom w:val="single" w:sz="4" w:space="0" w:color="000000"/>
              <w:right w:val="single" w:sz="4" w:space="0" w:color="000000"/>
            </w:tcBorders>
            <w:shd w:val="clear" w:color="auto" w:fill="auto"/>
            <w:vAlign w:val="center"/>
            <w:hideMark/>
          </w:tcPr>
          <w:p w14:paraId="2A2D7D96"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2E37BF5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2BB4D40F"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Відділ освіти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533820A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2B49CBB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919CB0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1035296,00</w:t>
            </w:r>
          </w:p>
        </w:tc>
        <w:tc>
          <w:tcPr>
            <w:tcW w:w="953" w:type="dxa"/>
            <w:tcBorders>
              <w:top w:val="nil"/>
              <w:left w:val="nil"/>
              <w:bottom w:val="single" w:sz="4" w:space="0" w:color="000000"/>
              <w:right w:val="single" w:sz="4" w:space="0" w:color="000000"/>
            </w:tcBorders>
            <w:shd w:val="clear" w:color="auto" w:fill="auto"/>
            <w:vAlign w:val="center"/>
            <w:hideMark/>
          </w:tcPr>
          <w:p w14:paraId="7D8FB72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1035296,00</w:t>
            </w:r>
          </w:p>
        </w:tc>
        <w:tc>
          <w:tcPr>
            <w:tcW w:w="997" w:type="dxa"/>
            <w:tcBorders>
              <w:top w:val="nil"/>
              <w:left w:val="nil"/>
              <w:bottom w:val="single" w:sz="4" w:space="0" w:color="000000"/>
              <w:right w:val="single" w:sz="4" w:space="0" w:color="000000"/>
            </w:tcBorders>
            <w:shd w:val="clear" w:color="auto" w:fill="auto"/>
            <w:vAlign w:val="center"/>
            <w:hideMark/>
          </w:tcPr>
          <w:p w14:paraId="0D72D9B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0A172D4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17AD8131"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F55D004"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0610000</w:t>
            </w:r>
          </w:p>
        </w:tc>
        <w:tc>
          <w:tcPr>
            <w:tcW w:w="802" w:type="dxa"/>
            <w:tcBorders>
              <w:top w:val="nil"/>
              <w:left w:val="nil"/>
              <w:bottom w:val="single" w:sz="4" w:space="0" w:color="000000"/>
              <w:right w:val="single" w:sz="4" w:space="0" w:color="000000"/>
            </w:tcBorders>
            <w:shd w:val="clear" w:color="auto" w:fill="auto"/>
            <w:vAlign w:val="center"/>
            <w:hideMark/>
          </w:tcPr>
          <w:p w14:paraId="0A1A04DF"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2339833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706B3176"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Відділ освіти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5B557852"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78F5D6C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0A3C725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1035296,00</w:t>
            </w:r>
          </w:p>
        </w:tc>
        <w:tc>
          <w:tcPr>
            <w:tcW w:w="953" w:type="dxa"/>
            <w:tcBorders>
              <w:top w:val="nil"/>
              <w:left w:val="nil"/>
              <w:bottom w:val="single" w:sz="4" w:space="0" w:color="000000"/>
              <w:right w:val="single" w:sz="4" w:space="0" w:color="000000"/>
            </w:tcBorders>
            <w:shd w:val="clear" w:color="auto" w:fill="auto"/>
            <w:vAlign w:val="center"/>
            <w:hideMark/>
          </w:tcPr>
          <w:p w14:paraId="4BFB77B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1035296,00</w:t>
            </w:r>
          </w:p>
        </w:tc>
        <w:tc>
          <w:tcPr>
            <w:tcW w:w="997" w:type="dxa"/>
            <w:tcBorders>
              <w:top w:val="nil"/>
              <w:left w:val="nil"/>
              <w:bottom w:val="single" w:sz="4" w:space="0" w:color="000000"/>
              <w:right w:val="single" w:sz="4" w:space="0" w:color="000000"/>
            </w:tcBorders>
            <w:shd w:val="clear" w:color="auto" w:fill="auto"/>
            <w:vAlign w:val="center"/>
            <w:hideMark/>
          </w:tcPr>
          <w:p w14:paraId="092C172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7B80CFB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794464E8"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7641E2E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8A9C6C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0100</w:t>
            </w:r>
          </w:p>
        </w:tc>
        <w:tc>
          <w:tcPr>
            <w:tcW w:w="904" w:type="dxa"/>
            <w:tcBorders>
              <w:top w:val="nil"/>
              <w:left w:val="nil"/>
              <w:bottom w:val="single" w:sz="4" w:space="0" w:color="000000"/>
              <w:right w:val="single" w:sz="4" w:space="0" w:color="000000"/>
            </w:tcBorders>
            <w:shd w:val="clear" w:color="auto" w:fill="auto"/>
            <w:vAlign w:val="center"/>
            <w:hideMark/>
          </w:tcPr>
          <w:p w14:paraId="043B8FA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7C026E20"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ДЕРЖАВНЕ УПРАВЛІННЯ</w:t>
            </w:r>
          </w:p>
        </w:tc>
        <w:tc>
          <w:tcPr>
            <w:tcW w:w="2519" w:type="dxa"/>
            <w:tcBorders>
              <w:top w:val="nil"/>
              <w:left w:val="nil"/>
              <w:bottom w:val="single" w:sz="4" w:space="0" w:color="000000"/>
              <w:right w:val="single" w:sz="4" w:space="0" w:color="000000"/>
            </w:tcBorders>
            <w:shd w:val="clear" w:color="auto" w:fill="auto"/>
            <w:hideMark/>
          </w:tcPr>
          <w:p w14:paraId="0447C2E1"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00BF1F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54DEAA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445800,00</w:t>
            </w:r>
          </w:p>
        </w:tc>
        <w:tc>
          <w:tcPr>
            <w:tcW w:w="953" w:type="dxa"/>
            <w:tcBorders>
              <w:top w:val="nil"/>
              <w:left w:val="nil"/>
              <w:bottom w:val="single" w:sz="4" w:space="0" w:color="000000"/>
              <w:right w:val="single" w:sz="4" w:space="0" w:color="000000"/>
            </w:tcBorders>
            <w:shd w:val="clear" w:color="auto" w:fill="auto"/>
            <w:vAlign w:val="center"/>
            <w:hideMark/>
          </w:tcPr>
          <w:p w14:paraId="4930717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445800,00</w:t>
            </w:r>
          </w:p>
        </w:tc>
        <w:tc>
          <w:tcPr>
            <w:tcW w:w="997" w:type="dxa"/>
            <w:tcBorders>
              <w:top w:val="nil"/>
              <w:left w:val="nil"/>
              <w:bottom w:val="single" w:sz="4" w:space="0" w:color="000000"/>
              <w:right w:val="single" w:sz="4" w:space="0" w:color="000000"/>
            </w:tcBorders>
            <w:shd w:val="clear" w:color="auto" w:fill="auto"/>
            <w:vAlign w:val="center"/>
            <w:hideMark/>
          </w:tcPr>
          <w:p w14:paraId="627DF03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1475763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5B77FD1B"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4FE0051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0610180</w:t>
            </w:r>
          </w:p>
        </w:tc>
        <w:tc>
          <w:tcPr>
            <w:tcW w:w="802" w:type="dxa"/>
            <w:tcBorders>
              <w:top w:val="nil"/>
              <w:left w:val="nil"/>
              <w:bottom w:val="single" w:sz="4" w:space="0" w:color="000000"/>
              <w:right w:val="single" w:sz="4" w:space="0" w:color="000000"/>
            </w:tcBorders>
            <w:shd w:val="clear" w:color="auto" w:fill="auto"/>
            <w:vAlign w:val="center"/>
            <w:hideMark/>
          </w:tcPr>
          <w:p w14:paraId="602FA03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0180</w:t>
            </w:r>
          </w:p>
        </w:tc>
        <w:tc>
          <w:tcPr>
            <w:tcW w:w="904" w:type="dxa"/>
            <w:tcBorders>
              <w:top w:val="nil"/>
              <w:left w:val="nil"/>
              <w:bottom w:val="single" w:sz="4" w:space="0" w:color="000000"/>
              <w:right w:val="single" w:sz="4" w:space="0" w:color="000000"/>
            </w:tcBorders>
            <w:shd w:val="clear" w:color="auto" w:fill="auto"/>
            <w:vAlign w:val="center"/>
            <w:hideMark/>
          </w:tcPr>
          <w:p w14:paraId="1E22308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0133</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20AD7182"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Інша діяльність у сфері державного управління</w:t>
            </w:r>
          </w:p>
        </w:tc>
        <w:tc>
          <w:tcPr>
            <w:tcW w:w="2519" w:type="dxa"/>
            <w:tcBorders>
              <w:top w:val="nil"/>
              <w:left w:val="nil"/>
              <w:bottom w:val="single" w:sz="4" w:space="0" w:color="000000"/>
              <w:right w:val="single" w:sz="4" w:space="0" w:color="000000"/>
            </w:tcBorders>
            <w:shd w:val="clear" w:color="auto" w:fill="auto"/>
            <w:hideMark/>
          </w:tcPr>
          <w:p w14:paraId="38E84B5D" w14:textId="77777777" w:rsidR="004231B4" w:rsidRPr="004231B4" w:rsidRDefault="004231B4" w:rsidP="00E63C06">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«Комунальне майно Погребищенської міської територіальної громади</w:t>
            </w:r>
            <w:r w:rsidR="00E63C06" w:rsidRPr="004231B4">
              <w:rPr>
                <w:rFonts w:ascii="Times New Roman" w:eastAsia="Times New Roman" w:hAnsi="Times New Roman"/>
                <w:color w:val="000000"/>
                <w:sz w:val="12"/>
                <w:szCs w:val="12"/>
                <w:lang w:eastAsia="uk-UA"/>
              </w:rPr>
              <w:t>»</w:t>
            </w:r>
            <w:r w:rsidRPr="004231B4">
              <w:rPr>
                <w:rFonts w:ascii="Times New Roman" w:eastAsia="Times New Roman" w:hAnsi="Times New Roman"/>
                <w:color w:val="000000"/>
                <w:sz w:val="12"/>
                <w:szCs w:val="12"/>
                <w:lang w:eastAsia="uk-UA"/>
              </w:rPr>
              <w:t xml:space="preserve"> на 2026-2028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429FFF0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0F07C45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445800,00</w:t>
            </w:r>
          </w:p>
        </w:tc>
        <w:tc>
          <w:tcPr>
            <w:tcW w:w="953" w:type="dxa"/>
            <w:tcBorders>
              <w:top w:val="nil"/>
              <w:left w:val="nil"/>
              <w:bottom w:val="single" w:sz="4" w:space="0" w:color="000000"/>
              <w:right w:val="single" w:sz="4" w:space="0" w:color="000000"/>
            </w:tcBorders>
            <w:shd w:val="clear" w:color="auto" w:fill="auto"/>
            <w:vAlign w:val="center"/>
            <w:hideMark/>
          </w:tcPr>
          <w:p w14:paraId="3804807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445800,00</w:t>
            </w:r>
          </w:p>
        </w:tc>
        <w:tc>
          <w:tcPr>
            <w:tcW w:w="997" w:type="dxa"/>
            <w:tcBorders>
              <w:top w:val="nil"/>
              <w:left w:val="nil"/>
              <w:bottom w:val="single" w:sz="4" w:space="0" w:color="000000"/>
              <w:right w:val="single" w:sz="4" w:space="0" w:color="000000"/>
            </w:tcBorders>
            <w:shd w:val="clear" w:color="auto" w:fill="auto"/>
            <w:vAlign w:val="center"/>
            <w:hideMark/>
          </w:tcPr>
          <w:p w14:paraId="1FC24CC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7C080A1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29017EBA"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535CC40"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1BE98C1E"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1000</w:t>
            </w:r>
          </w:p>
        </w:tc>
        <w:tc>
          <w:tcPr>
            <w:tcW w:w="904" w:type="dxa"/>
            <w:tcBorders>
              <w:top w:val="nil"/>
              <w:left w:val="nil"/>
              <w:bottom w:val="single" w:sz="4" w:space="0" w:color="000000"/>
              <w:right w:val="single" w:sz="4" w:space="0" w:color="000000"/>
            </w:tcBorders>
            <w:shd w:val="clear" w:color="auto" w:fill="auto"/>
            <w:vAlign w:val="center"/>
            <w:hideMark/>
          </w:tcPr>
          <w:p w14:paraId="69B11EB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AF3EE5A"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ОСВІТА</w:t>
            </w:r>
          </w:p>
        </w:tc>
        <w:tc>
          <w:tcPr>
            <w:tcW w:w="2519" w:type="dxa"/>
            <w:tcBorders>
              <w:top w:val="nil"/>
              <w:left w:val="nil"/>
              <w:bottom w:val="single" w:sz="4" w:space="0" w:color="000000"/>
              <w:right w:val="single" w:sz="4" w:space="0" w:color="000000"/>
            </w:tcBorders>
            <w:shd w:val="clear" w:color="auto" w:fill="auto"/>
            <w:hideMark/>
          </w:tcPr>
          <w:p w14:paraId="0B0BE26B"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1F9CFA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7A1118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462000,00</w:t>
            </w:r>
          </w:p>
        </w:tc>
        <w:tc>
          <w:tcPr>
            <w:tcW w:w="953" w:type="dxa"/>
            <w:tcBorders>
              <w:top w:val="nil"/>
              <w:left w:val="nil"/>
              <w:bottom w:val="single" w:sz="4" w:space="0" w:color="000000"/>
              <w:right w:val="single" w:sz="4" w:space="0" w:color="000000"/>
            </w:tcBorders>
            <w:shd w:val="clear" w:color="auto" w:fill="auto"/>
            <w:vAlign w:val="center"/>
            <w:hideMark/>
          </w:tcPr>
          <w:p w14:paraId="0929BD7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462000,00</w:t>
            </w:r>
          </w:p>
        </w:tc>
        <w:tc>
          <w:tcPr>
            <w:tcW w:w="997" w:type="dxa"/>
            <w:tcBorders>
              <w:top w:val="nil"/>
              <w:left w:val="nil"/>
              <w:bottom w:val="single" w:sz="4" w:space="0" w:color="000000"/>
              <w:right w:val="single" w:sz="4" w:space="0" w:color="000000"/>
            </w:tcBorders>
            <w:shd w:val="clear" w:color="auto" w:fill="auto"/>
            <w:vAlign w:val="center"/>
            <w:hideMark/>
          </w:tcPr>
          <w:p w14:paraId="2157114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243F3C8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2C5A33C4"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967793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0611021</w:t>
            </w:r>
          </w:p>
        </w:tc>
        <w:tc>
          <w:tcPr>
            <w:tcW w:w="802" w:type="dxa"/>
            <w:tcBorders>
              <w:top w:val="nil"/>
              <w:left w:val="nil"/>
              <w:bottom w:val="single" w:sz="4" w:space="0" w:color="000000"/>
              <w:right w:val="single" w:sz="4" w:space="0" w:color="000000"/>
            </w:tcBorders>
            <w:shd w:val="clear" w:color="auto" w:fill="auto"/>
            <w:vAlign w:val="center"/>
            <w:hideMark/>
          </w:tcPr>
          <w:p w14:paraId="51A11B8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1021</w:t>
            </w:r>
          </w:p>
        </w:tc>
        <w:tc>
          <w:tcPr>
            <w:tcW w:w="904" w:type="dxa"/>
            <w:tcBorders>
              <w:top w:val="nil"/>
              <w:left w:val="nil"/>
              <w:bottom w:val="single" w:sz="4" w:space="0" w:color="000000"/>
              <w:right w:val="single" w:sz="4" w:space="0" w:color="000000"/>
            </w:tcBorders>
            <w:shd w:val="clear" w:color="auto" w:fill="auto"/>
            <w:vAlign w:val="center"/>
            <w:hideMark/>
          </w:tcPr>
          <w:p w14:paraId="2CAAC66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0921</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2E89BFD3"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Надання загальної середньої освіти закладами загальної середньої освіти за рахунок коштів місцевого бюджету</w:t>
            </w:r>
          </w:p>
        </w:tc>
        <w:tc>
          <w:tcPr>
            <w:tcW w:w="2519" w:type="dxa"/>
            <w:tcBorders>
              <w:top w:val="nil"/>
              <w:left w:val="nil"/>
              <w:bottom w:val="single" w:sz="4" w:space="0" w:color="000000"/>
              <w:right w:val="single" w:sz="4" w:space="0" w:color="000000"/>
            </w:tcBorders>
            <w:shd w:val="clear" w:color="auto" w:fill="auto"/>
            <w:hideMark/>
          </w:tcPr>
          <w:p w14:paraId="7590BECA" w14:textId="77777777" w:rsidR="004231B4" w:rsidRPr="004231B4" w:rsidRDefault="004231B4" w:rsidP="00E63C06">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«Комунальне майно Погребищенської міської територіальної громади</w:t>
            </w:r>
            <w:r w:rsidR="00E63C06" w:rsidRPr="004231B4">
              <w:rPr>
                <w:rFonts w:ascii="Times New Roman" w:eastAsia="Times New Roman" w:hAnsi="Times New Roman"/>
                <w:color w:val="000000"/>
                <w:sz w:val="12"/>
                <w:szCs w:val="12"/>
                <w:lang w:eastAsia="uk-UA"/>
              </w:rPr>
              <w:t>»</w:t>
            </w:r>
            <w:r w:rsidRPr="004231B4">
              <w:rPr>
                <w:rFonts w:ascii="Times New Roman" w:eastAsia="Times New Roman" w:hAnsi="Times New Roman"/>
                <w:color w:val="000000"/>
                <w:sz w:val="12"/>
                <w:szCs w:val="12"/>
                <w:lang w:eastAsia="uk-UA"/>
              </w:rPr>
              <w:t xml:space="preserve"> на 2026-2028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4CF453F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54467CC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462000,00</w:t>
            </w:r>
          </w:p>
        </w:tc>
        <w:tc>
          <w:tcPr>
            <w:tcW w:w="953" w:type="dxa"/>
            <w:tcBorders>
              <w:top w:val="nil"/>
              <w:left w:val="nil"/>
              <w:bottom w:val="single" w:sz="4" w:space="0" w:color="000000"/>
              <w:right w:val="single" w:sz="4" w:space="0" w:color="000000"/>
            </w:tcBorders>
            <w:shd w:val="clear" w:color="auto" w:fill="auto"/>
            <w:vAlign w:val="center"/>
            <w:hideMark/>
          </w:tcPr>
          <w:p w14:paraId="2F2CD74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462000,00</w:t>
            </w:r>
          </w:p>
        </w:tc>
        <w:tc>
          <w:tcPr>
            <w:tcW w:w="997" w:type="dxa"/>
            <w:tcBorders>
              <w:top w:val="nil"/>
              <w:left w:val="nil"/>
              <w:bottom w:val="single" w:sz="4" w:space="0" w:color="000000"/>
              <w:right w:val="single" w:sz="4" w:space="0" w:color="000000"/>
            </w:tcBorders>
            <w:shd w:val="clear" w:color="auto" w:fill="auto"/>
            <w:vAlign w:val="center"/>
            <w:hideMark/>
          </w:tcPr>
          <w:p w14:paraId="664B662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7599E7B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50019C8E"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1B809E2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3040F22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46957DE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700CF829"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2519" w:type="dxa"/>
            <w:tcBorders>
              <w:top w:val="nil"/>
              <w:left w:val="nil"/>
              <w:bottom w:val="single" w:sz="4" w:space="0" w:color="000000"/>
              <w:right w:val="single" w:sz="4" w:space="0" w:color="000000"/>
            </w:tcBorders>
            <w:shd w:val="clear" w:color="auto" w:fill="auto"/>
            <w:hideMark/>
          </w:tcPr>
          <w:p w14:paraId="3C9941E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E81B18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3085536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127496,00</w:t>
            </w:r>
          </w:p>
        </w:tc>
        <w:tc>
          <w:tcPr>
            <w:tcW w:w="953" w:type="dxa"/>
            <w:tcBorders>
              <w:top w:val="nil"/>
              <w:left w:val="nil"/>
              <w:bottom w:val="single" w:sz="4" w:space="0" w:color="000000"/>
              <w:right w:val="single" w:sz="4" w:space="0" w:color="000000"/>
            </w:tcBorders>
            <w:shd w:val="clear" w:color="auto" w:fill="auto"/>
            <w:vAlign w:val="center"/>
            <w:hideMark/>
          </w:tcPr>
          <w:p w14:paraId="05DC6BF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127496,00</w:t>
            </w:r>
          </w:p>
        </w:tc>
        <w:tc>
          <w:tcPr>
            <w:tcW w:w="997" w:type="dxa"/>
            <w:tcBorders>
              <w:top w:val="nil"/>
              <w:left w:val="nil"/>
              <w:bottom w:val="single" w:sz="4" w:space="0" w:color="000000"/>
              <w:right w:val="single" w:sz="4" w:space="0" w:color="000000"/>
            </w:tcBorders>
            <w:shd w:val="clear" w:color="auto" w:fill="auto"/>
            <w:vAlign w:val="center"/>
            <w:hideMark/>
          </w:tcPr>
          <w:p w14:paraId="742666E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0047728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63FBE4A2" w14:textId="77777777" w:rsidTr="004231B4">
        <w:trPr>
          <w:trHeight w:val="9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68DFC28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0618110</w:t>
            </w:r>
          </w:p>
        </w:tc>
        <w:tc>
          <w:tcPr>
            <w:tcW w:w="802" w:type="dxa"/>
            <w:tcBorders>
              <w:top w:val="nil"/>
              <w:left w:val="nil"/>
              <w:bottom w:val="single" w:sz="4" w:space="0" w:color="000000"/>
              <w:right w:val="single" w:sz="4" w:space="0" w:color="000000"/>
            </w:tcBorders>
            <w:shd w:val="clear" w:color="auto" w:fill="auto"/>
            <w:vAlign w:val="center"/>
            <w:hideMark/>
          </w:tcPr>
          <w:p w14:paraId="6B37E16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8110</w:t>
            </w:r>
          </w:p>
        </w:tc>
        <w:tc>
          <w:tcPr>
            <w:tcW w:w="904" w:type="dxa"/>
            <w:tcBorders>
              <w:top w:val="nil"/>
              <w:left w:val="nil"/>
              <w:bottom w:val="single" w:sz="4" w:space="0" w:color="000000"/>
              <w:right w:val="single" w:sz="4" w:space="0" w:color="000000"/>
            </w:tcBorders>
            <w:shd w:val="clear" w:color="auto" w:fill="auto"/>
            <w:vAlign w:val="center"/>
            <w:hideMark/>
          </w:tcPr>
          <w:p w14:paraId="59CF3D7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0320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7E76645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Заходи із запобігання та ліквідації надзвичайних ситуацій та наслідків стихійного лиха</w:t>
            </w:r>
          </w:p>
        </w:tc>
        <w:tc>
          <w:tcPr>
            <w:tcW w:w="2519" w:type="dxa"/>
            <w:tcBorders>
              <w:top w:val="nil"/>
              <w:left w:val="nil"/>
              <w:bottom w:val="single" w:sz="4" w:space="0" w:color="000000"/>
              <w:right w:val="single" w:sz="4" w:space="0" w:color="000000"/>
            </w:tcBorders>
            <w:shd w:val="clear" w:color="auto" w:fill="auto"/>
            <w:hideMark/>
          </w:tcPr>
          <w:p w14:paraId="1EF40A1E"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2026-2030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1334D07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C2EBF4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127496,00</w:t>
            </w:r>
          </w:p>
        </w:tc>
        <w:tc>
          <w:tcPr>
            <w:tcW w:w="953" w:type="dxa"/>
            <w:tcBorders>
              <w:top w:val="nil"/>
              <w:left w:val="nil"/>
              <w:bottom w:val="single" w:sz="4" w:space="0" w:color="000000"/>
              <w:right w:val="single" w:sz="4" w:space="0" w:color="000000"/>
            </w:tcBorders>
            <w:shd w:val="clear" w:color="auto" w:fill="auto"/>
            <w:vAlign w:val="center"/>
            <w:hideMark/>
          </w:tcPr>
          <w:p w14:paraId="586CA9E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127496,00</w:t>
            </w:r>
          </w:p>
        </w:tc>
        <w:tc>
          <w:tcPr>
            <w:tcW w:w="997" w:type="dxa"/>
            <w:tcBorders>
              <w:top w:val="nil"/>
              <w:left w:val="nil"/>
              <w:bottom w:val="single" w:sz="4" w:space="0" w:color="000000"/>
              <w:right w:val="single" w:sz="4" w:space="0" w:color="000000"/>
            </w:tcBorders>
            <w:shd w:val="clear" w:color="auto" w:fill="auto"/>
            <w:vAlign w:val="center"/>
            <w:hideMark/>
          </w:tcPr>
          <w:p w14:paraId="5BC0170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733F71C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3B0A6A8E"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517F0DD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0800000</w:t>
            </w:r>
          </w:p>
        </w:tc>
        <w:tc>
          <w:tcPr>
            <w:tcW w:w="802" w:type="dxa"/>
            <w:tcBorders>
              <w:top w:val="nil"/>
              <w:left w:val="nil"/>
              <w:bottom w:val="single" w:sz="4" w:space="0" w:color="000000"/>
              <w:right w:val="single" w:sz="4" w:space="0" w:color="000000"/>
            </w:tcBorders>
            <w:shd w:val="clear" w:color="auto" w:fill="auto"/>
            <w:vAlign w:val="center"/>
            <w:hideMark/>
          </w:tcPr>
          <w:p w14:paraId="1243D08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4EA3541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ADE8F2F"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Управління соціального захисту населення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7727F62E"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31C498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F3CD15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500000,00</w:t>
            </w:r>
          </w:p>
        </w:tc>
        <w:tc>
          <w:tcPr>
            <w:tcW w:w="953" w:type="dxa"/>
            <w:tcBorders>
              <w:top w:val="nil"/>
              <w:left w:val="nil"/>
              <w:bottom w:val="single" w:sz="4" w:space="0" w:color="000000"/>
              <w:right w:val="single" w:sz="4" w:space="0" w:color="000000"/>
            </w:tcBorders>
            <w:shd w:val="clear" w:color="auto" w:fill="auto"/>
            <w:vAlign w:val="center"/>
            <w:hideMark/>
          </w:tcPr>
          <w:p w14:paraId="5B391ED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500000,00</w:t>
            </w:r>
          </w:p>
        </w:tc>
        <w:tc>
          <w:tcPr>
            <w:tcW w:w="997" w:type="dxa"/>
            <w:tcBorders>
              <w:top w:val="nil"/>
              <w:left w:val="nil"/>
              <w:bottom w:val="single" w:sz="4" w:space="0" w:color="000000"/>
              <w:right w:val="single" w:sz="4" w:space="0" w:color="000000"/>
            </w:tcBorders>
            <w:shd w:val="clear" w:color="auto" w:fill="auto"/>
            <w:vAlign w:val="center"/>
            <w:hideMark/>
          </w:tcPr>
          <w:p w14:paraId="3961560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662F2E2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20A8E5AB"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19A6A20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0810000</w:t>
            </w:r>
          </w:p>
        </w:tc>
        <w:tc>
          <w:tcPr>
            <w:tcW w:w="802" w:type="dxa"/>
            <w:tcBorders>
              <w:top w:val="nil"/>
              <w:left w:val="nil"/>
              <w:bottom w:val="single" w:sz="4" w:space="0" w:color="000000"/>
              <w:right w:val="single" w:sz="4" w:space="0" w:color="000000"/>
            </w:tcBorders>
            <w:shd w:val="clear" w:color="auto" w:fill="auto"/>
            <w:vAlign w:val="center"/>
            <w:hideMark/>
          </w:tcPr>
          <w:p w14:paraId="28A1C0B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606B7A8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1648A0E1"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Управління соціального захисту населення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7B5099AC"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E2455B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32F84B0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500000,00</w:t>
            </w:r>
          </w:p>
        </w:tc>
        <w:tc>
          <w:tcPr>
            <w:tcW w:w="953" w:type="dxa"/>
            <w:tcBorders>
              <w:top w:val="nil"/>
              <w:left w:val="nil"/>
              <w:bottom w:val="single" w:sz="4" w:space="0" w:color="000000"/>
              <w:right w:val="single" w:sz="4" w:space="0" w:color="000000"/>
            </w:tcBorders>
            <w:shd w:val="clear" w:color="auto" w:fill="auto"/>
            <w:vAlign w:val="center"/>
            <w:hideMark/>
          </w:tcPr>
          <w:p w14:paraId="7A6342A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500000,00</w:t>
            </w:r>
          </w:p>
        </w:tc>
        <w:tc>
          <w:tcPr>
            <w:tcW w:w="997" w:type="dxa"/>
            <w:tcBorders>
              <w:top w:val="nil"/>
              <w:left w:val="nil"/>
              <w:bottom w:val="single" w:sz="4" w:space="0" w:color="000000"/>
              <w:right w:val="single" w:sz="4" w:space="0" w:color="000000"/>
            </w:tcBorders>
            <w:shd w:val="clear" w:color="auto" w:fill="auto"/>
            <w:vAlign w:val="center"/>
            <w:hideMark/>
          </w:tcPr>
          <w:p w14:paraId="4D01DFB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5BEFFC2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6CA28E94"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0A7F9CE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CB2095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0100</w:t>
            </w:r>
          </w:p>
        </w:tc>
        <w:tc>
          <w:tcPr>
            <w:tcW w:w="904" w:type="dxa"/>
            <w:tcBorders>
              <w:top w:val="nil"/>
              <w:left w:val="nil"/>
              <w:bottom w:val="single" w:sz="4" w:space="0" w:color="000000"/>
              <w:right w:val="single" w:sz="4" w:space="0" w:color="000000"/>
            </w:tcBorders>
            <w:shd w:val="clear" w:color="auto" w:fill="auto"/>
            <w:vAlign w:val="center"/>
            <w:hideMark/>
          </w:tcPr>
          <w:p w14:paraId="351DA29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CF2DC49"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ДЕРЖАВНЕ УПРАВЛІННЯ</w:t>
            </w:r>
          </w:p>
        </w:tc>
        <w:tc>
          <w:tcPr>
            <w:tcW w:w="2519" w:type="dxa"/>
            <w:tcBorders>
              <w:top w:val="nil"/>
              <w:left w:val="nil"/>
              <w:bottom w:val="single" w:sz="4" w:space="0" w:color="000000"/>
              <w:right w:val="single" w:sz="4" w:space="0" w:color="000000"/>
            </w:tcBorders>
            <w:shd w:val="clear" w:color="auto" w:fill="auto"/>
            <w:hideMark/>
          </w:tcPr>
          <w:p w14:paraId="1BF9B22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534C05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3C37D3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90000,00</w:t>
            </w:r>
          </w:p>
        </w:tc>
        <w:tc>
          <w:tcPr>
            <w:tcW w:w="953" w:type="dxa"/>
            <w:tcBorders>
              <w:top w:val="nil"/>
              <w:left w:val="nil"/>
              <w:bottom w:val="single" w:sz="4" w:space="0" w:color="000000"/>
              <w:right w:val="single" w:sz="4" w:space="0" w:color="000000"/>
            </w:tcBorders>
            <w:shd w:val="clear" w:color="auto" w:fill="auto"/>
            <w:vAlign w:val="center"/>
            <w:hideMark/>
          </w:tcPr>
          <w:p w14:paraId="5DA8200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90000,00</w:t>
            </w:r>
          </w:p>
        </w:tc>
        <w:tc>
          <w:tcPr>
            <w:tcW w:w="997" w:type="dxa"/>
            <w:tcBorders>
              <w:top w:val="nil"/>
              <w:left w:val="nil"/>
              <w:bottom w:val="single" w:sz="4" w:space="0" w:color="000000"/>
              <w:right w:val="single" w:sz="4" w:space="0" w:color="000000"/>
            </w:tcBorders>
            <w:shd w:val="clear" w:color="auto" w:fill="auto"/>
            <w:vAlign w:val="center"/>
            <w:hideMark/>
          </w:tcPr>
          <w:p w14:paraId="15E2172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1D9EB56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3D80E508"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344B34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0810160</w:t>
            </w:r>
          </w:p>
        </w:tc>
        <w:tc>
          <w:tcPr>
            <w:tcW w:w="802" w:type="dxa"/>
            <w:tcBorders>
              <w:top w:val="nil"/>
              <w:left w:val="nil"/>
              <w:bottom w:val="single" w:sz="4" w:space="0" w:color="000000"/>
              <w:right w:val="single" w:sz="4" w:space="0" w:color="000000"/>
            </w:tcBorders>
            <w:shd w:val="clear" w:color="auto" w:fill="auto"/>
            <w:vAlign w:val="center"/>
            <w:hideMark/>
          </w:tcPr>
          <w:p w14:paraId="6D9DCF9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0160</w:t>
            </w:r>
          </w:p>
        </w:tc>
        <w:tc>
          <w:tcPr>
            <w:tcW w:w="904" w:type="dxa"/>
            <w:tcBorders>
              <w:top w:val="nil"/>
              <w:left w:val="nil"/>
              <w:bottom w:val="single" w:sz="4" w:space="0" w:color="000000"/>
              <w:right w:val="single" w:sz="4" w:space="0" w:color="000000"/>
            </w:tcBorders>
            <w:shd w:val="clear" w:color="auto" w:fill="auto"/>
            <w:vAlign w:val="center"/>
            <w:hideMark/>
          </w:tcPr>
          <w:p w14:paraId="5A3244F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0111</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558CF26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Керівництво і управління у відповідній сфері у містах (місті Києві), селищах, селах, територіальних громадах</w:t>
            </w:r>
          </w:p>
        </w:tc>
        <w:tc>
          <w:tcPr>
            <w:tcW w:w="2519" w:type="dxa"/>
            <w:tcBorders>
              <w:top w:val="nil"/>
              <w:left w:val="nil"/>
              <w:bottom w:val="single" w:sz="4" w:space="0" w:color="000000"/>
              <w:right w:val="single" w:sz="4" w:space="0" w:color="000000"/>
            </w:tcBorders>
            <w:shd w:val="clear" w:color="auto" w:fill="auto"/>
            <w:hideMark/>
          </w:tcPr>
          <w:p w14:paraId="1B3B38A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соціального захисту жителів Погребищенської міської територіальної громади на 2025-2027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49F80D3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C20E96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90000,00</w:t>
            </w:r>
          </w:p>
        </w:tc>
        <w:tc>
          <w:tcPr>
            <w:tcW w:w="953" w:type="dxa"/>
            <w:tcBorders>
              <w:top w:val="nil"/>
              <w:left w:val="nil"/>
              <w:bottom w:val="single" w:sz="4" w:space="0" w:color="000000"/>
              <w:right w:val="single" w:sz="4" w:space="0" w:color="000000"/>
            </w:tcBorders>
            <w:shd w:val="clear" w:color="auto" w:fill="auto"/>
            <w:vAlign w:val="center"/>
            <w:hideMark/>
          </w:tcPr>
          <w:p w14:paraId="25A7D5A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90000,00</w:t>
            </w:r>
          </w:p>
        </w:tc>
        <w:tc>
          <w:tcPr>
            <w:tcW w:w="997" w:type="dxa"/>
            <w:tcBorders>
              <w:top w:val="nil"/>
              <w:left w:val="nil"/>
              <w:bottom w:val="single" w:sz="4" w:space="0" w:color="000000"/>
              <w:right w:val="single" w:sz="4" w:space="0" w:color="000000"/>
            </w:tcBorders>
            <w:shd w:val="clear" w:color="auto" w:fill="auto"/>
            <w:vAlign w:val="center"/>
            <w:hideMark/>
          </w:tcPr>
          <w:p w14:paraId="32BB9C4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6267A70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63111FB1"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14DF440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54420F3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3000</w:t>
            </w:r>
          </w:p>
        </w:tc>
        <w:tc>
          <w:tcPr>
            <w:tcW w:w="904" w:type="dxa"/>
            <w:tcBorders>
              <w:top w:val="nil"/>
              <w:left w:val="nil"/>
              <w:bottom w:val="single" w:sz="4" w:space="0" w:color="000000"/>
              <w:right w:val="single" w:sz="4" w:space="0" w:color="000000"/>
            </w:tcBorders>
            <w:shd w:val="clear" w:color="auto" w:fill="auto"/>
            <w:vAlign w:val="center"/>
            <w:hideMark/>
          </w:tcPr>
          <w:p w14:paraId="054DC9A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143DF95E"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СОЦІАЛЬНИЙ ЗАХИСТ ТА СОЦІАЛЬНЕ ЗАБЕЗПЕЧЕННЯ</w:t>
            </w:r>
          </w:p>
        </w:tc>
        <w:tc>
          <w:tcPr>
            <w:tcW w:w="2519" w:type="dxa"/>
            <w:tcBorders>
              <w:top w:val="nil"/>
              <w:left w:val="nil"/>
              <w:bottom w:val="single" w:sz="4" w:space="0" w:color="000000"/>
              <w:right w:val="single" w:sz="4" w:space="0" w:color="000000"/>
            </w:tcBorders>
            <w:shd w:val="clear" w:color="auto" w:fill="auto"/>
            <w:hideMark/>
          </w:tcPr>
          <w:p w14:paraId="28943BA1"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9C056F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2D54CD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400000,00</w:t>
            </w:r>
          </w:p>
        </w:tc>
        <w:tc>
          <w:tcPr>
            <w:tcW w:w="953" w:type="dxa"/>
            <w:tcBorders>
              <w:top w:val="nil"/>
              <w:left w:val="nil"/>
              <w:bottom w:val="single" w:sz="4" w:space="0" w:color="000000"/>
              <w:right w:val="single" w:sz="4" w:space="0" w:color="000000"/>
            </w:tcBorders>
            <w:shd w:val="clear" w:color="auto" w:fill="auto"/>
            <w:vAlign w:val="center"/>
            <w:hideMark/>
          </w:tcPr>
          <w:p w14:paraId="0BF2EC9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400000,00</w:t>
            </w:r>
          </w:p>
        </w:tc>
        <w:tc>
          <w:tcPr>
            <w:tcW w:w="997" w:type="dxa"/>
            <w:tcBorders>
              <w:top w:val="nil"/>
              <w:left w:val="nil"/>
              <w:bottom w:val="single" w:sz="4" w:space="0" w:color="000000"/>
              <w:right w:val="single" w:sz="4" w:space="0" w:color="000000"/>
            </w:tcBorders>
            <w:shd w:val="clear" w:color="auto" w:fill="auto"/>
            <w:vAlign w:val="center"/>
            <w:hideMark/>
          </w:tcPr>
          <w:p w14:paraId="016C289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2D5CFAE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4494F2B4"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2F9B71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0813090</w:t>
            </w:r>
          </w:p>
        </w:tc>
        <w:tc>
          <w:tcPr>
            <w:tcW w:w="802" w:type="dxa"/>
            <w:tcBorders>
              <w:top w:val="nil"/>
              <w:left w:val="nil"/>
              <w:bottom w:val="single" w:sz="4" w:space="0" w:color="000000"/>
              <w:right w:val="single" w:sz="4" w:space="0" w:color="000000"/>
            </w:tcBorders>
            <w:shd w:val="clear" w:color="auto" w:fill="auto"/>
            <w:vAlign w:val="center"/>
            <w:hideMark/>
          </w:tcPr>
          <w:p w14:paraId="60F27B3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3090</w:t>
            </w:r>
          </w:p>
        </w:tc>
        <w:tc>
          <w:tcPr>
            <w:tcW w:w="904" w:type="dxa"/>
            <w:tcBorders>
              <w:top w:val="nil"/>
              <w:left w:val="nil"/>
              <w:bottom w:val="single" w:sz="4" w:space="0" w:color="000000"/>
              <w:right w:val="single" w:sz="4" w:space="0" w:color="000000"/>
            </w:tcBorders>
            <w:shd w:val="clear" w:color="auto" w:fill="auto"/>
            <w:vAlign w:val="center"/>
            <w:hideMark/>
          </w:tcPr>
          <w:p w14:paraId="516F041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1030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2AFBD466"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Видатки на поховання учасників бойових дій та осіб з інвалідністю внаслідок війни</w:t>
            </w:r>
          </w:p>
        </w:tc>
        <w:tc>
          <w:tcPr>
            <w:tcW w:w="2519" w:type="dxa"/>
            <w:tcBorders>
              <w:top w:val="nil"/>
              <w:left w:val="nil"/>
              <w:bottom w:val="single" w:sz="4" w:space="0" w:color="000000"/>
              <w:right w:val="single" w:sz="4" w:space="0" w:color="000000"/>
            </w:tcBorders>
            <w:shd w:val="clear" w:color="auto" w:fill="auto"/>
            <w:hideMark/>
          </w:tcPr>
          <w:p w14:paraId="1A1006D4"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соціального захисту жителів Погребищенської міської територіальної громади на 2025-2027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73E2A83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595C1E7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-450000,00</w:t>
            </w:r>
          </w:p>
        </w:tc>
        <w:tc>
          <w:tcPr>
            <w:tcW w:w="953" w:type="dxa"/>
            <w:tcBorders>
              <w:top w:val="nil"/>
              <w:left w:val="nil"/>
              <w:bottom w:val="single" w:sz="4" w:space="0" w:color="000000"/>
              <w:right w:val="single" w:sz="4" w:space="0" w:color="000000"/>
            </w:tcBorders>
            <w:shd w:val="clear" w:color="auto" w:fill="auto"/>
            <w:vAlign w:val="center"/>
            <w:hideMark/>
          </w:tcPr>
          <w:p w14:paraId="3E09CF5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-450000,00</w:t>
            </w:r>
          </w:p>
        </w:tc>
        <w:tc>
          <w:tcPr>
            <w:tcW w:w="997" w:type="dxa"/>
            <w:tcBorders>
              <w:top w:val="nil"/>
              <w:left w:val="nil"/>
              <w:bottom w:val="single" w:sz="4" w:space="0" w:color="000000"/>
              <w:right w:val="single" w:sz="4" w:space="0" w:color="000000"/>
            </w:tcBorders>
            <w:shd w:val="clear" w:color="auto" w:fill="auto"/>
            <w:vAlign w:val="center"/>
            <w:hideMark/>
          </w:tcPr>
          <w:p w14:paraId="1965009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52D4B0F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72556AB1" w14:textId="77777777" w:rsidTr="004231B4">
        <w:trPr>
          <w:trHeight w:val="82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12FC57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0813104</w:t>
            </w:r>
          </w:p>
        </w:tc>
        <w:tc>
          <w:tcPr>
            <w:tcW w:w="802" w:type="dxa"/>
            <w:tcBorders>
              <w:top w:val="nil"/>
              <w:left w:val="nil"/>
              <w:bottom w:val="single" w:sz="4" w:space="0" w:color="000000"/>
              <w:right w:val="single" w:sz="4" w:space="0" w:color="000000"/>
            </w:tcBorders>
            <w:shd w:val="clear" w:color="auto" w:fill="auto"/>
            <w:vAlign w:val="center"/>
            <w:hideMark/>
          </w:tcPr>
          <w:p w14:paraId="40B783E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3104</w:t>
            </w:r>
          </w:p>
        </w:tc>
        <w:tc>
          <w:tcPr>
            <w:tcW w:w="904" w:type="dxa"/>
            <w:tcBorders>
              <w:top w:val="nil"/>
              <w:left w:val="nil"/>
              <w:bottom w:val="single" w:sz="4" w:space="0" w:color="000000"/>
              <w:right w:val="single" w:sz="4" w:space="0" w:color="000000"/>
            </w:tcBorders>
            <w:shd w:val="clear" w:color="auto" w:fill="auto"/>
            <w:vAlign w:val="center"/>
            <w:hideMark/>
          </w:tcPr>
          <w:p w14:paraId="5B4B2F2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1020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E5D7C0E"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p>
        </w:tc>
        <w:tc>
          <w:tcPr>
            <w:tcW w:w="2519" w:type="dxa"/>
            <w:tcBorders>
              <w:top w:val="nil"/>
              <w:left w:val="nil"/>
              <w:bottom w:val="single" w:sz="4" w:space="0" w:color="000000"/>
              <w:right w:val="single" w:sz="4" w:space="0" w:color="000000"/>
            </w:tcBorders>
            <w:shd w:val="clear" w:color="auto" w:fill="auto"/>
            <w:hideMark/>
          </w:tcPr>
          <w:p w14:paraId="136D137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A90386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9D0E3D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70000,00</w:t>
            </w:r>
          </w:p>
        </w:tc>
        <w:tc>
          <w:tcPr>
            <w:tcW w:w="953" w:type="dxa"/>
            <w:tcBorders>
              <w:top w:val="nil"/>
              <w:left w:val="nil"/>
              <w:bottom w:val="single" w:sz="4" w:space="0" w:color="000000"/>
              <w:right w:val="single" w:sz="4" w:space="0" w:color="000000"/>
            </w:tcBorders>
            <w:shd w:val="clear" w:color="auto" w:fill="auto"/>
            <w:vAlign w:val="center"/>
            <w:hideMark/>
          </w:tcPr>
          <w:p w14:paraId="0DC29FA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70000,00</w:t>
            </w:r>
          </w:p>
        </w:tc>
        <w:tc>
          <w:tcPr>
            <w:tcW w:w="997" w:type="dxa"/>
            <w:tcBorders>
              <w:top w:val="nil"/>
              <w:left w:val="nil"/>
              <w:bottom w:val="single" w:sz="4" w:space="0" w:color="000000"/>
              <w:right w:val="single" w:sz="4" w:space="0" w:color="000000"/>
            </w:tcBorders>
            <w:shd w:val="clear" w:color="auto" w:fill="auto"/>
            <w:vAlign w:val="center"/>
            <w:hideMark/>
          </w:tcPr>
          <w:p w14:paraId="7E749C7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5AA4762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3B314367" w14:textId="77777777" w:rsidTr="004231B4">
        <w:trPr>
          <w:trHeight w:val="57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51EAEEC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0813242</w:t>
            </w:r>
          </w:p>
        </w:tc>
        <w:tc>
          <w:tcPr>
            <w:tcW w:w="802" w:type="dxa"/>
            <w:tcBorders>
              <w:top w:val="nil"/>
              <w:left w:val="nil"/>
              <w:bottom w:val="single" w:sz="4" w:space="0" w:color="000000"/>
              <w:right w:val="single" w:sz="4" w:space="0" w:color="000000"/>
            </w:tcBorders>
            <w:shd w:val="clear" w:color="auto" w:fill="auto"/>
            <w:vAlign w:val="center"/>
            <w:hideMark/>
          </w:tcPr>
          <w:p w14:paraId="3CD81AE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3242</w:t>
            </w:r>
          </w:p>
        </w:tc>
        <w:tc>
          <w:tcPr>
            <w:tcW w:w="904" w:type="dxa"/>
            <w:tcBorders>
              <w:top w:val="nil"/>
              <w:left w:val="nil"/>
              <w:bottom w:val="single" w:sz="4" w:space="0" w:color="000000"/>
              <w:right w:val="single" w:sz="4" w:space="0" w:color="000000"/>
            </w:tcBorders>
            <w:shd w:val="clear" w:color="auto" w:fill="auto"/>
            <w:vAlign w:val="center"/>
            <w:hideMark/>
          </w:tcPr>
          <w:p w14:paraId="498C96A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1090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317CB892"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Інші заходи у сфері соціального захисту і соціального забезпечення</w:t>
            </w:r>
          </w:p>
        </w:tc>
        <w:tc>
          <w:tcPr>
            <w:tcW w:w="2519" w:type="dxa"/>
            <w:tcBorders>
              <w:top w:val="nil"/>
              <w:left w:val="nil"/>
              <w:bottom w:val="single" w:sz="4" w:space="0" w:color="000000"/>
              <w:right w:val="single" w:sz="4" w:space="0" w:color="000000"/>
            </w:tcBorders>
            <w:shd w:val="clear" w:color="auto" w:fill="auto"/>
            <w:hideMark/>
          </w:tcPr>
          <w:p w14:paraId="18C19774"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соціального захисту жителів Погребищенської міської територіальної громади на 2025-2027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5DBEB8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0E737D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780000,00</w:t>
            </w:r>
          </w:p>
        </w:tc>
        <w:tc>
          <w:tcPr>
            <w:tcW w:w="953" w:type="dxa"/>
            <w:tcBorders>
              <w:top w:val="nil"/>
              <w:left w:val="nil"/>
              <w:bottom w:val="single" w:sz="4" w:space="0" w:color="000000"/>
              <w:right w:val="single" w:sz="4" w:space="0" w:color="000000"/>
            </w:tcBorders>
            <w:shd w:val="clear" w:color="auto" w:fill="auto"/>
            <w:vAlign w:val="center"/>
            <w:hideMark/>
          </w:tcPr>
          <w:p w14:paraId="7156FE5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780000,00</w:t>
            </w:r>
          </w:p>
        </w:tc>
        <w:tc>
          <w:tcPr>
            <w:tcW w:w="997" w:type="dxa"/>
            <w:tcBorders>
              <w:top w:val="nil"/>
              <w:left w:val="nil"/>
              <w:bottom w:val="single" w:sz="4" w:space="0" w:color="000000"/>
              <w:right w:val="single" w:sz="4" w:space="0" w:color="000000"/>
            </w:tcBorders>
            <w:shd w:val="clear" w:color="auto" w:fill="auto"/>
            <w:vAlign w:val="center"/>
            <w:hideMark/>
          </w:tcPr>
          <w:p w14:paraId="316910F9"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26BCFC8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559C2B6E" w14:textId="77777777" w:rsidTr="004231B4">
        <w:trPr>
          <w:trHeight w:val="576"/>
          <w:jc w:val="center"/>
        </w:trPr>
        <w:tc>
          <w:tcPr>
            <w:tcW w:w="80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BF3974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lastRenderedPageBreak/>
              <w:t> </w:t>
            </w:r>
          </w:p>
        </w:tc>
        <w:tc>
          <w:tcPr>
            <w:tcW w:w="802" w:type="dxa"/>
            <w:tcBorders>
              <w:top w:val="single" w:sz="4" w:space="0" w:color="auto"/>
              <w:left w:val="nil"/>
              <w:bottom w:val="single" w:sz="4" w:space="0" w:color="000000"/>
              <w:right w:val="single" w:sz="4" w:space="0" w:color="000000"/>
            </w:tcBorders>
            <w:shd w:val="clear" w:color="auto" w:fill="auto"/>
            <w:vAlign w:val="center"/>
            <w:hideMark/>
          </w:tcPr>
          <w:p w14:paraId="7AFEE52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single" w:sz="4" w:space="0" w:color="auto"/>
              <w:left w:val="nil"/>
              <w:bottom w:val="single" w:sz="4" w:space="0" w:color="000000"/>
              <w:right w:val="single" w:sz="4" w:space="0" w:color="000000"/>
            </w:tcBorders>
            <w:shd w:val="clear" w:color="auto" w:fill="auto"/>
            <w:vAlign w:val="center"/>
            <w:hideMark/>
          </w:tcPr>
          <w:p w14:paraId="1FAA77F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auto"/>
              <w:left w:val="nil"/>
              <w:bottom w:val="single" w:sz="4" w:space="0" w:color="000000"/>
              <w:right w:val="single" w:sz="4" w:space="0" w:color="000000"/>
            </w:tcBorders>
            <w:shd w:val="clear" w:color="auto" w:fill="auto"/>
            <w:vAlign w:val="center"/>
            <w:hideMark/>
          </w:tcPr>
          <w:p w14:paraId="69C9145F"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2519" w:type="dxa"/>
            <w:tcBorders>
              <w:top w:val="single" w:sz="4" w:space="0" w:color="auto"/>
              <w:left w:val="nil"/>
              <w:bottom w:val="single" w:sz="4" w:space="0" w:color="000000"/>
              <w:right w:val="single" w:sz="4" w:space="0" w:color="000000"/>
            </w:tcBorders>
            <w:shd w:val="clear" w:color="auto" w:fill="auto"/>
            <w:hideMark/>
          </w:tcPr>
          <w:p w14:paraId="621F71F4"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auto"/>
              <w:left w:val="nil"/>
              <w:bottom w:val="single" w:sz="4" w:space="0" w:color="000000"/>
              <w:right w:val="single" w:sz="4" w:space="0" w:color="000000"/>
            </w:tcBorders>
            <w:shd w:val="clear" w:color="auto" w:fill="auto"/>
            <w:vAlign w:val="center"/>
            <w:hideMark/>
          </w:tcPr>
          <w:p w14:paraId="6B6377A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single" w:sz="4" w:space="0" w:color="auto"/>
              <w:left w:val="nil"/>
              <w:bottom w:val="single" w:sz="4" w:space="0" w:color="000000"/>
              <w:right w:val="single" w:sz="4" w:space="0" w:color="000000"/>
            </w:tcBorders>
            <w:shd w:val="clear" w:color="auto" w:fill="auto"/>
            <w:vAlign w:val="center"/>
            <w:hideMark/>
          </w:tcPr>
          <w:p w14:paraId="61F13B1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10000,00</w:t>
            </w:r>
          </w:p>
        </w:tc>
        <w:tc>
          <w:tcPr>
            <w:tcW w:w="953" w:type="dxa"/>
            <w:tcBorders>
              <w:top w:val="single" w:sz="4" w:space="0" w:color="auto"/>
              <w:left w:val="nil"/>
              <w:bottom w:val="single" w:sz="4" w:space="0" w:color="000000"/>
              <w:right w:val="single" w:sz="4" w:space="0" w:color="000000"/>
            </w:tcBorders>
            <w:shd w:val="clear" w:color="auto" w:fill="auto"/>
            <w:vAlign w:val="center"/>
            <w:hideMark/>
          </w:tcPr>
          <w:p w14:paraId="7E74FF3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10000,00</w:t>
            </w:r>
          </w:p>
        </w:tc>
        <w:tc>
          <w:tcPr>
            <w:tcW w:w="997" w:type="dxa"/>
            <w:tcBorders>
              <w:top w:val="single" w:sz="4" w:space="0" w:color="auto"/>
              <w:left w:val="nil"/>
              <w:bottom w:val="single" w:sz="4" w:space="0" w:color="000000"/>
              <w:right w:val="single" w:sz="4" w:space="0" w:color="000000"/>
            </w:tcBorders>
            <w:shd w:val="clear" w:color="auto" w:fill="auto"/>
            <w:vAlign w:val="center"/>
            <w:hideMark/>
          </w:tcPr>
          <w:p w14:paraId="6970496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single" w:sz="4" w:space="0" w:color="auto"/>
              <w:left w:val="nil"/>
              <w:bottom w:val="single" w:sz="4" w:space="0" w:color="000000"/>
              <w:right w:val="single" w:sz="4" w:space="0" w:color="000000"/>
            </w:tcBorders>
            <w:shd w:val="clear" w:color="auto" w:fill="auto"/>
            <w:vAlign w:val="center"/>
            <w:hideMark/>
          </w:tcPr>
          <w:p w14:paraId="13BD060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1FBA1C21" w14:textId="77777777" w:rsidTr="004231B4">
        <w:trPr>
          <w:trHeight w:val="912"/>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633AF75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0818110</w:t>
            </w:r>
          </w:p>
        </w:tc>
        <w:tc>
          <w:tcPr>
            <w:tcW w:w="802" w:type="dxa"/>
            <w:tcBorders>
              <w:top w:val="nil"/>
              <w:left w:val="nil"/>
              <w:bottom w:val="single" w:sz="4" w:space="0" w:color="000000"/>
              <w:right w:val="single" w:sz="4" w:space="0" w:color="000000"/>
            </w:tcBorders>
            <w:shd w:val="clear" w:color="auto" w:fill="auto"/>
            <w:vAlign w:val="center"/>
            <w:hideMark/>
          </w:tcPr>
          <w:p w14:paraId="682FE9B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8110</w:t>
            </w:r>
          </w:p>
        </w:tc>
        <w:tc>
          <w:tcPr>
            <w:tcW w:w="904" w:type="dxa"/>
            <w:tcBorders>
              <w:top w:val="nil"/>
              <w:left w:val="nil"/>
              <w:bottom w:val="single" w:sz="4" w:space="0" w:color="000000"/>
              <w:right w:val="single" w:sz="4" w:space="0" w:color="000000"/>
            </w:tcBorders>
            <w:shd w:val="clear" w:color="auto" w:fill="auto"/>
            <w:vAlign w:val="center"/>
            <w:hideMark/>
          </w:tcPr>
          <w:p w14:paraId="11272B1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0320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26ADD28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Заходи із запобігання та ліквідації надзвичайних ситуацій та наслідків стихійного лиха</w:t>
            </w:r>
          </w:p>
        </w:tc>
        <w:tc>
          <w:tcPr>
            <w:tcW w:w="2519" w:type="dxa"/>
            <w:tcBorders>
              <w:top w:val="nil"/>
              <w:left w:val="nil"/>
              <w:bottom w:val="single" w:sz="4" w:space="0" w:color="000000"/>
              <w:right w:val="single" w:sz="4" w:space="0" w:color="000000"/>
            </w:tcBorders>
            <w:shd w:val="clear" w:color="auto" w:fill="auto"/>
            <w:hideMark/>
          </w:tcPr>
          <w:p w14:paraId="75713F9B"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2026-2030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14A2059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26BE058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10000,00</w:t>
            </w:r>
          </w:p>
        </w:tc>
        <w:tc>
          <w:tcPr>
            <w:tcW w:w="953" w:type="dxa"/>
            <w:tcBorders>
              <w:top w:val="nil"/>
              <w:left w:val="nil"/>
              <w:bottom w:val="single" w:sz="4" w:space="0" w:color="000000"/>
              <w:right w:val="single" w:sz="4" w:space="0" w:color="000000"/>
            </w:tcBorders>
            <w:shd w:val="clear" w:color="auto" w:fill="auto"/>
            <w:vAlign w:val="center"/>
            <w:hideMark/>
          </w:tcPr>
          <w:p w14:paraId="62E67C9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10000,00</w:t>
            </w:r>
          </w:p>
        </w:tc>
        <w:tc>
          <w:tcPr>
            <w:tcW w:w="997" w:type="dxa"/>
            <w:tcBorders>
              <w:top w:val="nil"/>
              <w:left w:val="nil"/>
              <w:bottom w:val="single" w:sz="4" w:space="0" w:color="000000"/>
              <w:right w:val="single" w:sz="4" w:space="0" w:color="000000"/>
            </w:tcBorders>
            <w:shd w:val="clear" w:color="auto" w:fill="auto"/>
            <w:vAlign w:val="center"/>
            <w:hideMark/>
          </w:tcPr>
          <w:p w14:paraId="3F47367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2A01BCF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5D480AB5" w14:textId="77777777" w:rsidTr="004231B4">
        <w:trPr>
          <w:trHeight w:val="81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41D5E8C4"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1200000</w:t>
            </w:r>
          </w:p>
        </w:tc>
        <w:tc>
          <w:tcPr>
            <w:tcW w:w="802" w:type="dxa"/>
            <w:tcBorders>
              <w:top w:val="nil"/>
              <w:left w:val="nil"/>
              <w:bottom w:val="single" w:sz="4" w:space="0" w:color="000000"/>
              <w:right w:val="single" w:sz="4" w:space="0" w:color="000000"/>
            </w:tcBorders>
            <w:shd w:val="clear" w:color="auto" w:fill="auto"/>
            <w:vAlign w:val="center"/>
            <w:hideMark/>
          </w:tcPr>
          <w:p w14:paraId="464F8BAF"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74AE824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5C9B9FC"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06F0D5B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0426BF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F3406C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12 501 361,00</w:t>
            </w:r>
          </w:p>
        </w:tc>
        <w:tc>
          <w:tcPr>
            <w:tcW w:w="953" w:type="dxa"/>
            <w:tcBorders>
              <w:top w:val="nil"/>
              <w:left w:val="nil"/>
              <w:bottom w:val="single" w:sz="4" w:space="0" w:color="000000"/>
              <w:right w:val="single" w:sz="4" w:space="0" w:color="000000"/>
            </w:tcBorders>
            <w:shd w:val="clear" w:color="auto" w:fill="auto"/>
            <w:vAlign w:val="center"/>
            <w:hideMark/>
          </w:tcPr>
          <w:p w14:paraId="39F5787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11 751 380,00</w:t>
            </w:r>
          </w:p>
        </w:tc>
        <w:tc>
          <w:tcPr>
            <w:tcW w:w="997" w:type="dxa"/>
            <w:tcBorders>
              <w:top w:val="nil"/>
              <w:left w:val="nil"/>
              <w:bottom w:val="single" w:sz="4" w:space="0" w:color="000000"/>
              <w:right w:val="single" w:sz="4" w:space="0" w:color="000000"/>
            </w:tcBorders>
            <w:shd w:val="clear" w:color="auto" w:fill="auto"/>
            <w:vAlign w:val="center"/>
            <w:hideMark/>
          </w:tcPr>
          <w:p w14:paraId="191AEAC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c>
          <w:tcPr>
            <w:tcW w:w="859" w:type="dxa"/>
            <w:tcBorders>
              <w:top w:val="nil"/>
              <w:left w:val="nil"/>
              <w:bottom w:val="single" w:sz="4" w:space="0" w:color="000000"/>
              <w:right w:val="single" w:sz="4" w:space="0" w:color="000000"/>
            </w:tcBorders>
            <w:shd w:val="clear" w:color="auto" w:fill="auto"/>
            <w:vAlign w:val="center"/>
            <w:hideMark/>
          </w:tcPr>
          <w:p w14:paraId="38ACEE8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r>
      <w:tr w:rsidR="004231B4" w:rsidRPr="004231B4" w14:paraId="396A3D09" w14:textId="77777777" w:rsidTr="004231B4">
        <w:trPr>
          <w:trHeight w:val="81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FCFB525"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1210000</w:t>
            </w:r>
          </w:p>
        </w:tc>
        <w:tc>
          <w:tcPr>
            <w:tcW w:w="802" w:type="dxa"/>
            <w:tcBorders>
              <w:top w:val="nil"/>
              <w:left w:val="nil"/>
              <w:bottom w:val="single" w:sz="4" w:space="0" w:color="000000"/>
              <w:right w:val="single" w:sz="4" w:space="0" w:color="000000"/>
            </w:tcBorders>
            <w:shd w:val="clear" w:color="auto" w:fill="auto"/>
            <w:vAlign w:val="center"/>
            <w:hideMark/>
          </w:tcPr>
          <w:p w14:paraId="4E651BCA"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17E7FBF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39B8DAB7"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03AB5EA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059BFD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E20AEC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12 501 361,00</w:t>
            </w:r>
          </w:p>
        </w:tc>
        <w:tc>
          <w:tcPr>
            <w:tcW w:w="953" w:type="dxa"/>
            <w:tcBorders>
              <w:top w:val="nil"/>
              <w:left w:val="nil"/>
              <w:bottom w:val="single" w:sz="4" w:space="0" w:color="000000"/>
              <w:right w:val="single" w:sz="4" w:space="0" w:color="000000"/>
            </w:tcBorders>
            <w:shd w:val="clear" w:color="auto" w:fill="auto"/>
            <w:vAlign w:val="center"/>
            <w:hideMark/>
          </w:tcPr>
          <w:p w14:paraId="76DD2FA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11 751 380,00</w:t>
            </w:r>
          </w:p>
        </w:tc>
        <w:tc>
          <w:tcPr>
            <w:tcW w:w="997" w:type="dxa"/>
            <w:tcBorders>
              <w:top w:val="nil"/>
              <w:left w:val="nil"/>
              <w:bottom w:val="single" w:sz="4" w:space="0" w:color="000000"/>
              <w:right w:val="single" w:sz="4" w:space="0" w:color="000000"/>
            </w:tcBorders>
            <w:shd w:val="clear" w:color="auto" w:fill="auto"/>
            <w:vAlign w:val="center"/>
            <w:hideMark/>
          </w:tcPr>
          <w:p w14:paraId="1E79F82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c>
          <w:tcPr>
            <w:tcW w:w="859" w:type="dxa"/>
            <w:tcBorders>
              <w:top w:val="nil"/>
              <w:left w:val="nil"/>
              <w:bottom w:val="single" w:sz="4" w:space="0" w:color="000000"/>
              <w:right w:val="single" w:sz="4" w:space="0" w:color="000000"/>
            </w:tcBorders>
            <w:shd w:val="clear" w:color="auto" w:fill="auto"/>
            <w:vAlign w:val="center"/>
            <w:hideMark/>
          </w:tcPr>
          <w:p w14:paraId="4831CBF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r>
      <w:tr w:rsidR="004231B4" w:rsidRPr="004231B4" w14:paraId="5A20ADD7" w14:textId="77777777" w:rsidTr="004231B4">
        <w:trPr>
          <w:trHeight w:val="48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BB4639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125DE2E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4000</w:t>
            </w:r>
          </w:p>
        </w:tc>
        <w:tc>
          <w:tcPr>
            <w:tcW w:w="904" w:type="dxa"/>
            <w:tcBorders>
              <w:top w:val="nil"/>
              <w:left w:val="nil"/>
              <w:bottom w:val="single" w:sz="4" w:space="0" w:color="000000"/>
              <w:right w:val="single" w:sz="4" w:space="0" w:color="000000"/>
            </w:tcBorders>
            <w:shd w:val="clear" w:color="auto" w:fill="auto"/>
            <w:vAlign w:val="center"/>
            <w:hideMark/>
          </w:tcPr>
          <w:p w14:paraId="36D6E7E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D8C3C6C"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КУЛЬТУРА I МИСТЕЦТВО</w:t>
            </w:r>
          </w:p>
        </w:tc>
        <w:tc>
          <w:tcPr>
            <w:tcW w:w="2519" w:type="dxa"/>
            <w:tcBorders>
              <w:top w:val="nil"/>
              <w:left w:val="nil"/>
              <w:bottom w:val="single" w:sz="4" w:space="0" w:color="000000"/>
              <w:right w:val="single" w:sz="4" w:space="0" w:color="000000"/>
            </w:tcBorders>
            <w:shd w:val="clear" w:color="auto" w:fill="auto"/>
            <w:hideMark/>
          </w:tcPr>
          <w:p w14:paraId="37F6E675"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15F3EDA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9F0B64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c>
          <w:tcPr>
            <w:tcW w:w="953" w:type="dxa"/>
            <w:tcBorders>
              <w:top w:val="nil"/>
              <w:left w:val="nil"/>
              <w:bottom w:val="single" w:sz="4" w:space="0" w:color="000000"/>
              <w:right w:val="single" w:sz="4" w:space="0" w:color="000000"/>
            </w:tcBorders>
            <w:shd w:val="clear" w:color="auto" w:fill="auto"/>
            <w:vAlign w:val="center"/>
            <w:hideMark/>
          </w:tcPr>
          <w:p w14:paraId="328E55E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997" w:type="dxa"/>
            <w:tcBorders>
              <w:top w:val="nil"/>
              <w:left w:val="nil"/>
              <w:bottom w:val="single" w:sz="4" w:space="0" w:color="000000"/>
              <w:right w:val="single" w:sz="4" w:space="0" w:color="000000"/>
            </w:tcBorders>
            <w:shd w:val="clear" w:color="auto" w:fill="auto"/>
            <w:vAlign w:val="center"/>
            <w:hideMark/>
          </w:tcPr>
          <w:p w14:paraId="1982660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c>
          <w:tcPr>
            <w:tcW w:w="859" w:type="dxa"/>
            <w:tcBorders>
              <w:top w:val="nil"/>
              <w:left w:val="nil"/>
              <w:bottom w:val="single" w:sz="4" w:space="0" w:color="000000"/>
              <w:right w:val="single" w:sz="4" w:space="0" w:color="000000"/>
            </w:tcBorders>
            <w:shd w:val="clear" w:color="auto" w:fill="auto"/>
            <w:vAlign w:val="center"/>
            <w:hideMark/>
          </w:tcPr>
          <w:p w14:paraId="3A90A54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749 981,00</w:t>
            </w:r>
          </w:p>
        </w:tc>
      </w:tr>
      <w:tr w:rsidR="004231B4" w:rsidRPr="004231B4" w14:paraId="04522970" w14:textId="77777777" w:rsidTr="004231B4">
        <w:trPr>
          <w:trHeight w:val="6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2B9FB48"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1214084</w:t>
            </w:r>
          </w:p>
        </w:tc>
        <w:tc>
          <w:tcPr>
            <w:tcW w:w="802" w:type="dxa"/>
            <w:tcBorders>
              <w:top w:val="nil"/>
              <w:left w:val="nil"/>
              <w:bottom w:val="single" w:sz="4" w:space="0" w:color="000000"/>
              <w:right w:val="single" w:sz="4" w:space="0" w:color="000000"/>
            </w:tcBorders>
            <w:shd w:val="clear" w:color="auto" w:fill="auto"/>
            <w:vAlign w:val="center"/>
            <w:hideMark/>
          </w:tcPr>
          <w:p w14:paraId="23E9BB65"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4084</w:t>
            </w:r>
          </w:p>
        </w:tc>
        <w:tc>
          <w:tcPr>
            <w:tcW w:w="904" w:type="dxa"/>
            <w:tcBorders>
              <w:top w:val="nil"/>
              <w:left w:val="nil"/>
              <w:bottom w:val="single" w:sz="4" w:space="0" w:color="000000"/>
              <w:right w:val="single" w:sz="4" w:space="0" w:color="000000"/>
            </w:tcBorders>
            <w:shd w:val="clear" w:color="auto" w:fill="auto"/>
            <w:vAlign w:val="center"/>
            <w:hideMark/>
          </w:tcPr>
          <w:p w14:paraId="58C6DB0C"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0829</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5FCE2E87"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Проектування, реставрація та охорона пам’яток культурної спадщини</w:t>
            </w:r>
          </w:p>
        </w:tc>
        <w:tc>
          <w:tcPr>
            <w:tcW w:w="2519" w:type="dxa"/>
            <w:tcBorders>
              <w:top w:val="nil"/>
              <w:left w:val="nil"/>
              <w:bottom w:val="single" w:sz="4" w:space="0" w:color="000000"/>
              <w:right w:val="single" w:sz="4" w:space="0" w:color="000000"/>
            </w:tcBorders>
            <w:shd w:val="clear" w:color="auto" w:fill="auto"/>
            <w:hideMark/>
          </w:tcPr>
          <w:p w14:paraId="03DBE2B7"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xml:space="preserve">Програма розроблення містобудівної документації Погребищенської міської територіальної громади на 2025-2027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259528A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6453B8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749 981,00</w:t>
            </w:r>
          </w:p>
        </w:tc>
        <w:tc>
          <w:tcPr>
            <w:tcW w:w="953" w:type="dxa"/>
            <w:tcBorders>
              <w:top w:val="nil"/>
              <w:left w:val="nil"/>
              <w:bottom w:val="single" w:sz="4" w:space="0" w:color="000000"/>
              <w:right w:val="single" w:sz="4" w:space="0" w:color="000000"/>
            </w:tcBorders>
            <w:shd w:val="clear" w:color="auto" w:fill="auto"/>
            <w:vAlign w:val="center"/>
            <w:hideMark/>
          </w:tcPr>
          <w:p w14:paraId="090A627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997" w:type="dxa"/>
            <w:tcBorders>
              <w:top w:val="nil"/>
              <w:left w:val="nil"/>
              <w:bottom w:val="single" w:sz="4" w:space="0" w:color="000000"/>
              <w:right w:val="single" w:sz="4" w:space="0" w:color="000000"/>
            </w:tcBorders>
            <w:shd w:val="clear" w:color="auto" w:fill="auto"/>
            <w:vAlign w:val="center"/>
            <w:hideMark/>
          </w:tcPr>
          <w:p w14:paraId="6E71668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749 981,00</w:t>
            </w:r>
          </w:p>
        </w:tc>
        <w:tc>
          <w:tcPr>
            <w:tcW w:w="859" w:type="dxa"/>
            <w:tcBorders>
              <w:top w:val="nil"/>
              <w:left w:val="nil"/>
              <w:bottom w:val="single" w:sz="4" w:space="0" w:color="000000"/>
              <w:right w:val="single" w:sz="4" w:space="0" w:color="000000"/>
            </w:tcBorders>
            <w:shd w:val="clear" w:color="auto" w:fill="auto"/>
            <w:vAlign w:val="center"/>
            <w:hideMark/>
          </w:tcPr>
          <w:p w14:paraId="0F77DC7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749 981,00</w:t>
            </w:r>
          </w:p>
        </w:tc>
      </w:tr>
      <w:tr w:rsidR="004231B4" w:rsidRPr="004231B4" w14:paraId="4F0DF9C3" w14:textId="77777777" w:rsidTr="004231B4">
        <w:trPr>
          <w:trHeight w:val="6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5F0C5D7D"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786B8043"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6000</w:t>
            </w:r>
          </w:p>
        </w:tc>
        <w:tc>
          <w:tcPr>
            <w:tcW w:w="904" w:type="dxa"/>
            <w:tcBorders>
              <w:top w:val="nil"/>
              <w:left w:val="nil"/>
              <w:bottom w:val="single" w:sz="4" w:space="0" w:color="000000"/>
              <w:right w:val="single" w:sz="4" w:space="0" w:color="000000"/>
            </w:tcBorders>
            <w:shd w:val="clear" w:color="auto" w:fill="auto"/>
            <w:vAlign w:val="center"/>
            <w:hideMark/>
          </w:tcPr>
          <w:p w14:paraId="4F24943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956977C"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ЖИТЛОВО-КОМУНАЛЬНЕ ГОСПОДАРСТВО</w:t>
            </w:r>
          </w:p>
        </w:tc>
        <w:tc>
          <w:tcPr>
            <w:tcW w:w="2519" w:type="dxa"/>
            <w:tcBorders>
              <w:top w:val="nil"/>
              <w:left w:val="nil"/>
              <w:bottom w:val="single" w:sz="4" w:space="0" w:color="000000"/>
              <w:right w:val="single" w:sz="4" w:space="0" w:color="000000"/>
            </w:tcBorders>
            <w:shd w:val="clear" w:color="auto" w:fill="auto"/>
            <w:hideMark/>
          </w:tcPr>
          <w:p w14:paraId="19FE4EE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4C25F27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66D3DDC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1 646 580,00</w:t>
            </w:r>
          </w:p>
        </w:tc>
        <w:tc>
          <w:tcPr>
            <w:tcW w:w="953" w:type="dxa"/>
            <w:tcBorders>
              <w:top w:val="nil"/>
              <w:left w:val="nil"/>
              <w:bottom w:val="single" w:sz="4" w:space="0" w:color="000000"/>
              <w:right w:val="single" w:sz="4" w:space="0" w:color="000000"/>
            </w:tcBorders>
            <w:shd w:val="clear" w:color="auto" w:fill="auto"/>
            <w:vAlign w:val="center"/>
            <w:hideMark/>
          </w:tcPr>
          <w:p w14:paraId="68F0029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1 646 580,00</w:t>
            </w:r>
          </w:p>
        </w:tc>
        <w:tc>
          <w:tcPr>
            <w:tcW w:w="997" w:type="dxa"/>
            <w:tcBorders>
              <w:top w:val="nil"/>
              <w:left w:val="nil"/>
              <w:bottom w:val="single" w:sz="4" w:space="0" w:color="000000"/>
              <w:right w:val="single" w:sz="4" w:space="0" w:color="000000"/>
            </w:tcBorders>
            <w:shd w:val="clear" w:color="auto" w:fill="auto"/>
            <w:vAlign w:val="center"/>
            <w:hideMark/>
          </w:tcPr>
          <w:p w14:paraId="5AA153B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7A1692E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361B938C" w14:textId="77777777" w:rsidTr="004231B4">
        <w:trPr>
          <w:trHeight w:val="6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66338BDF"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1216013</w:t>
            </w:r>
          </w:p>
        </w:tc>
        <w:tc>
          <w:tcPr>
            <w:tcW w:w="802" w:type="dxa"/>
            <w:tcBorders>
              <w:top w:val="nil"/>
              <w:left w:val="nil"/>
              <w:bottom w:val="single" w:sz="4" w:space="0" w:color="000000"/>
              <w:right w:val="single" w:sz="4" w:space="0" w:color="000000"/>
            </w:tcBorders>
            <w:shd w:val="clear" w:color="auto" w:fill="auto"/>
            <w:vAlign w:val="center"/>
            <w:hideMark/>
          </w:tcPr>
          <w:p w14:paraId="6289E8A4"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6013</w:t>
            </w:r>
          </w:p>
        </w:tc>
        <w:tc>
          <w:tcPr>
            <w:tcW w:w="904" w:type="dxa"/>
            <w:tcBorders>
              <w:top w:val="nil"/>
              <w:left w:val="nil"/>
              <w:bottom w:val="single" w:sz="4" w:space="0" w:color="000000"/>
              <w:right w:val="single" w:sz="4" w:space="0" w:color="000000"/>
            </w:tcBorders>
            <w:shd w:val="clear" w:color="auto" w:fill="auto"/>
            <w:vAlign w:val="center"/>
            <w:hideMark/>
          </w:tcPr>
          <w:p w14:paraId="5FAEB45E"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0620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C4A5D5A"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Забезпечення діяльності водопровідно-каналізаційного господарства</w:t>
            </w:r>
          </w:p>
        </w:tc>
        <w:tc>
          <w:tcPr>
            <w:tcW w:w="2519" w:type="dxa"/>
            <w:tcBorders>
              <w:top w:val="nil"/>
              <w:left w:val="nil"/>
              <w:bottom w:val="single" w:sz="4" w:space="0" w:color="000000"/>
              <w:right w:val="single" w:sz="4" w:space="0" w:color="000000"/>
            </w:tcBorders>
            <w:shd w:val="clear" w:color="auto" w:fill="auto"/>
            <w:hideMark/>
          </w:tcPr>
          <w:p w14:paraId="5BEC326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xml:space="preserve">Програма «Питна вода Погребищенської міської територіальної громади» на 2024-2028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F56FBD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1708B0E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1 500 000,00</w:t>
            </w:r>
          </w:p>
        </w:tc>
        <w:tc>
          <w:tcPr>
            <w:tcW w:w="953" w:type="dxa"/>
            <w:tcBorders>
              <w:top w:val="nil"/>
              <w:left w:val="nil"/>
              <w:bottom w:val="single" w:sz="4" w:space="0" w:color="000000"/>
              <w:right w:val="single" w:sz="4" w:space="0" w:color="000000"/>
            </w:tcBorders>
            <w:shd w:val="clear" w:color="auto" w:fill="auto"/>
            <w:vAlign w:val="center"/>
            <w:hideMark/>
          </w:tcPr>
          <w:p w14:paraId="4376D46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1 500 000,00</w:t>
            </w:r>
          </w:p>
        </w:tc>
        <w:tc>
          <w:tcPr>
            <w:tcW w:w="997" w:type="dxa"/>
            <w:tcBorders>
              <w:top w:val="nil"/>
              <w:left w:val="nil"/>
              <w:bottom w:val="single" w:sz="4" w:space="0" w:color="000000"/>
              <w:right w:val="single" w:sz="4" w:space="0" w:color="000000"/>
            </w:tcBorders>
            <w:shd w:val="clear" w:color="auto" w:fill="auto"/>
            <w:vAlign w:val="center"/>
            <w:hideMark/>
          </w:tcPr>
          <w:p w14:paraId="40BE2D8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5AE59F42"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26C00E5A" w14:textId="77777777" w:rsidTr="004231B4">
        <w:trPr>
          <w:trHeight w:val="6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5AF84344"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1216090</w:t>
            </w:r>
          </w:p>
        </w:tc>
        <w:tc>
          <w:tcPr>
            <w:tcW w:w="802" w:type="dxa"/>
            <w:tcBorders>
              <w:top w:val="nil"/>
              <w:left w:val="nil"/>
              <w:bottom w:val="single" w:sz="4" w:space="0" w:color="000000"/>
              <w:right w:val="single" w:sz="4" w:space="0" w:color="000000"/>
            </w:tcBorders>
            <w:shd w:val="clear" w:color="auto" w:fill="auto"/>
            <w:vAlign w:val="center"/>
            <w:hideMark/>
          </w:tcPr>
          <w:p w14:paraId="013966A4"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6090</w:t>
            </w:r>
          </w:p>
        </w:tc>
        <w:tc>
          <w:tcPr>
            <w:tcW w:w="904" w:type="dxa"/>
            <w:tcBorders>
              <w:top w:val="nil"/>
              <w:left w:val="nil"/>
              <w:bottom w:val="single" w:sz="4" w:space="0" w:color="000000"/>
              <w:right w:val="single" w:sz="4" w:space="0" w:color="000000"/>
            </w:tcBorders>
            <w:shd w:val="clear" w:color="auto" w:fill="auto"/>
            <w:vAlign w:val="center"/>
            <w:hideMark/>
          </w:tcPr>
          <w:p w14:paraId="12235A60"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0640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714EE293"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Інша діяльність у сфері житлово-комунального господарства</w:t>
            </w:r>
          </w:p>
        </w:tc>
        <w:tc>
          <w:tcPr>
            <w:tcW w:w="2519" w:type="dxa"/>
            <w:tcBorders>
              <w:top w:val="nil"/>
              <w:left w:val="nil"/>
              <w:bottom w:val="single" w:sz="4" w:space="0" w:color="000000"/>
              <w:right w:val="single" w:sz="4" w:space="0" w:color="000000"/>
            </w:tcBorders>
            <w:shd w:val="clear" w:color="auto" w:fill="auto"/>
            <w:hideMark/>
          </w:tcPr>
          <w:p w14:paraId="7A57149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xml:space="preserve">Програма «Питна вода Погребищенської міської територіальної громади» на 2024-2028 роки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79BE4F7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14FB0A8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146 580,00</w:t>
            </w:r>
          </w:p>
        </w:tc>
        <w:tc>
          <w:tcPr>
            <w:tcW w:w="953" w:type="dxa"/>
            <w:tcBorders>
              <w:top w:val="nil"/>
              <w:left w:val="nil"/>
              <w:bottom w:val="single" w:sz="4" w:space="0" w:color="000000"/>
              <w:right w:val="single" w:sz="4" w:space="0" w:color="000000"/>
            </w:tcBorders>
            <w:shd w:val="clear" w:color="auto" w:fill="auto"/>
            <w:vAlign w:val="center"/>
            <w:hideMark/>
          </w:tcPr>
          <w:p w14:paraId="7DD0B556"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146 580,00</w:t>
            </w:r>
          </w:p>
        </w:tc>
        <w:tc>
          <w:tcPr>
            <w:tcW w:w="997" w:type="dxa"/>
            <w:tcBorders>
              <w:top w:val="nil"/>
              <w:left w:val="nil"/>
              <w:bottom w:val="single" w:sz="4" w:space="0" w:color="000000"/>
              <w:right w:val="single" w:sz="4" w:space="0" w:color="000000"/>
            </w:tcBorders>
            <w:shd w:val="clear" w:color="auto" w:fill="auto"/>
            <w:vAlign w:val="center"/>
            <w:hideMark/>
          </w:tcPr>
          <w:p w14:paraId="4AC9969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32A2B32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5219F6CA" w14:textId="77777777" w:rsidTr="004231B4">
        <w:trPr>
          <w:trHeight w:val="28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0F3601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03BA6AEA"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7000</w:t>
            </w:r>
          </w:p>
        </w:tc>
        <w:tc>
          <w:tcPr>
            <w:tcW w:w="904" w:type="dxa"/>
            <w:tcBorders>
              <w:top w:val="nil"/>
              <w:left w:val="nil"/>
              <w:bottom w:val="single" w:sz="4" w:space="0" w:color="000000"/>
              <w:right w:val="single" w:sz="4" w:space="0" w:color="000000"/>
            </w:tcBorders>
            <w:shd w:val="clear" w:color="auto" w:fill="auto"/>
            <w:vAlign w:val="center"/>
            <w:hideMark/>
          </w:tcPr>
          <w:p w14:paraId="21A43F9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3528609E"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ЕКОНОМІЧНА ДІЯЛЬНІСТЬ</w:t>
            </w:r>
          </w:p>
        </w:tc>
        <w:tc>
          <w:tcPr>
            <w:tcW w:w="2519" w:type="dxa"/>
            <w:tcBorders>
              <w:top w:val="nil"/>
              <w:left w:val="nil"/>
              <w:bottom w:val="single" w:sz="4" w:space="0" w:color="000000"/>
              <w:right w:val="single" w:sz="4" w:space="0" w:color="000000"/>
            </w:tcBorders>
            <w:shd w:val="clear" w:color="auto" w:fill="auto"/>
            <w:hideMark/>
          </w:tcPr>
          <w:p w14:paraId="690F624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0E3AA95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B8057F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10 040 000,00</w:t>
            </w:r>
          </w:p>
        </w:tc>
        <w:tc>
          <w:tcPr>
            <w:tcW w:w="953" w:type="dxa"/>
            <w:tcBorders>
              <w:top w:val="nil"/>
              <w:left w:val="nil"/>
              <w:bottom w:val="single" w:sz="4" w:space="0" w:color="000000"/>
              <w:right w:val="single" w:sz="4" w:space="0" w:color="000000"/>
            </w:tcBorders>
            <w:shd w:val="clear" w:color="auto" w:fill="auto"/>
            <w:vAlign w:val="center"/>
            <w:hideMark/>
          </w:tcPr>
          <w:p w14:paraId="05BC3A6A"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10 040 000,00</w:t>
            </w:r>
          </w:p>
        </w:tc>
        <w:tc>
          <w:tcPr>
            <w:tcW w:w="997" w:type="dxa"/>
            <w:tcBorders>
              <w:top w:val="nil"/>
              <w:left w:val="nil"/>
              <w:bottom w:val="single" w:sz="4" w:space="0" w:color="000000"/>
              <w:right w:val="single" w:sz="4" w:space="0" w:color="000000"/>
            </w:tcBorders>
            <w:shd w:val="clear" w:color="auto" w:fill="auto"/>
            <w:vAlign w:val="center"/>
            <w:hideMark/>
          </w:tcPr>
          <w:p w14:paraId="21199C4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6E8DD46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387E0CC5" w14:textId="77777777" w:rsidTr="004231B4">
        <w:trPr>
          <w:trHeight w:val="69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491D83F7"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1217461</w:t>
            </w:r>
          </w:p>
        </w:tc>
        <w:tc>
          <w:tcPr>
            <w:tcW w:w="802" w:type="dxa"/>
            <w:tcBorders>
              <w:top w:val="nil"/>
              <w:left w:val="nil"/>
              <w:bottom w:val="single" w:sz="4" w:space="0" w:color="000000"/>
              <w:right w:val="single" w:sz="4" w:space="0" w:color="000000"/>
            </w:tcBorders>
            <w:shd w:val="clear" w:color="auto" w:fill="auto"/>
            <w:vAlign w:val="center"/>
            <w:hideMark/>
          </w:tcPr>
          <w:p w14:paraId="0C5C79BE"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7461</w:t>
            </w:r>
          </w:p>
        </w:tc>
        <w:tc>
          <w:tcPr>
            <w:tcW w:w="904" w:type="dxa"/>
            <w:tcBorders>
              <w:top w:val="nil"/>
              <w:left w:val="nil"/>
              <w:bottom w:val="single" w:sz="4" w:space="0" w:color="000000"/>
              <w:right w:val="single" w:sz="4" w:space="0" w:color="000000"/>
            </w:tcBorders>
            <w:shd w:val="clear" w:color="auto" w:fill="auto"/>
            <w:vAlign w:val="center"/>
            <w:hideMark/>
          </w:tcPr>
          <w:p w14:paraId="52B72DC9"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0456</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586467F6"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Утримання та розвиток автомобільних доріг та дорожньої інфраструктури за рахунок коштів місцевого бюджету</w:t>
            </w:r>
          </w:p>
        </w:tc>
        <w:tc>
          <w:tcPr>
            <w:tcW w:w="2519" w:type="dxa"/>
            <w:tcBorders>
              <w:top w:val="nil"/>
              <w:left w:val="nil"/>
              <w:bottom w:val="single" w:sz="4" w:space="0" w:color="000000"/>
              <w:right w:val="single" w:sz="4" w:space="0" w:color="000000"/>
            </w:tcBorders>
            <w:shd w:val="clear" w:color="auto" w:fill="auto"/>
            <w:hideMark/>
          </w:tcPr>
          <w:p w14:paraId="1EF53072"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3F50445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055B20B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10 000 000,00</w:t>
            </w:r>
          </w:p>
        </w:tc>
        <w:tc>
          <w:tcPr>
            <w:tcW w:w="953" w:type="dxa"/>
            <w:tcBorders>
              <w:top w:val="nil"/>
              <w:left w:val="nil"/>
              <w:bottom w:val="single" w:sz="4" w:space="0" w:color="000000"/>
              <w:right w:val="single" w:sz="4" w:space="0" w:color="000000"/>
            </w:tcBorders>
            <w:shd w:val="clear" w:color="auto" w:fill="auto"/>
            <w:vAlign w:val="center"/>
            <w:hideMark/>
          </w:tcPr>
          <w:p w14:paraId="1402D52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10 000 000,00</w:t>
            </w:r>
          </w:p>
        </w:tc>
        <w:tc>
          <w:tcPr>
            <w:tcW w:w="997" w:type="dxa"/>
            <w:tcBorders>
              <w:top w:val="nil"/>
              <w:left w:val="nil"/>
              <w:bottom w:val="single" w:sz="4" w:space="0" w:color="000000"/>
              <w:right w:val="single" w:sz="4" w:space="0" w:color="000000"/>
            </w:tcBorders>
            <w:shd w:val="clear" w:color="auto" w:fill="auto"/>
            <w:vAlign w:val="center"/>
            <w:hideMark/>
          </w:tcPr>
          <w:p w14:paraId="4BB8671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7C57344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40658F48" w14:textId="77777777" w:rsidTr="004231B4">
        <w:trPr>
          <w:trHeight w:val="6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56BCAE38"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1217693</w:t>
            </w:r>
          </w:p>
        </w:tc>
        <w:tc>
          <w:tcPr>
            <w:tcW w:w="802" w:type="dxa"/>
            <w:tcBorders>
              <w:top w:val="nil"/>
              <w:left w:val="nil"/>
              <w:bottom w:val="single" w:sz="4" w:space="0" w:color="000000"/>
              <w:right w:val="single" w:sz="4" w:space="0" w:color="000000"/>
            </w:tcBorders>
            <w:shd w:val="clear" w:color="auto" w:fill="auto"/>
            <w:vAlign w:val="center"/>
            <w:hideMark/>
          </w:tcPr>
          <w:p w14:paraId="1F746D37"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7693</w:t>
            </w:r>
          </w:p>
        </w:tc>
        <w:tc>
          <w:tcPr>
            <w:tcW w:w="904" w:type="dxa"/>
            <w:tcBorders>
              <w:top w:val="nil"/>
              <w:left w:val="nil"/>
              <w:bottom w:val="single" w:sz="4" w:space="0" w:color="000000"/>
              <w:right w:val="single" w:sz="4" w:space="0" w:color="000000"/>
            </w:tcBorders>
            <w:shd w:val="clear" w:color="auto" w:fill="auto"/>
            <w:vAlign w:val="center"/>
            <w:hideMark/>
          </w:tcPr>
          <w:p w14:paraId="508EACC6" w14:textId="77777777" w:rsidR="004231B4" w:rsidRPr="004231B4" w:rsidRDefault="004231B4" w:rsidP="004231B4">
            <w:pPr>
              <w:spacing w:after="0" w:line="240" w:lineRule="auto"/>
              <w:jc w:val="center"/>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0490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0C8700F3"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Інші заходи, пов'язані з економічною діяльністю</w:t>
            </w:r>
          </w:p>
        </w:tc>
        <w:tc>
          <w:tcPr>
            <w:tcW w:w="2519" w:type="dxa"/>
            <w:tcBorders>
              <w:top w:val="nil"/>
              <w:left w:val="nil"/>
              <w:bottom w:val="single" w:sz="4" w:space="0" w:color="000000"/>
              <w:right w:val="single" w:sz="4" w:space="0" w:color="000000"/>
            </w:tcBorders>
            <w:shd w:val="clear" w:color="auto" w:fill="auto"/>
            <w:hideMark/>
          </w:tcPr>
          <w:p w14:paraId="323C15A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Міська цільова Програма фінансової підтримки комунальних підприємств Погребищенської міської ради на 2025–2027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4617D4C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1B49BA3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40 000,00</w:t>
            </w:r>
          </w:p>
        </w:tc>
        <w:tc>
          <w:tcPr>
            <w:tcW w:w="953" w:type="dxa"/>
            <w:tcBorders>
              <w:top w:val="nil"/>
              <w:left w:val="nil"/>
              <w:bottom w:val="single" w:sz="4" w:space="0" w:color="000000"/>
              <w:right w:val="single" w:sz="4" w:space="0" w:color="000000"/>
            </w:tcBorders>
            <w:shd w:val="clear" w:color="auto" w:fill="auto"/>
            <w:vAlign w:val="center"/>
            <w:hideMark/>
          </w:tcPr>
          <w:p w14:paraId="7679C27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40 000,00</w:t>
            </w:r>
          </w:p>
        </w:tc>
        <w:tc>
          <w:tcPr>
            <w:tcW w:w="997" w:type="dxa"/>
            <w:tcBorders>
              <w:top w:val="nil"/>
              <w:left w:val="nil"/>
              <w:bottom w:val="single" w:sz="4" w:space="0" w:color="000000"/>
              <w:right w:val="single" w:sz="4" w:space="0" w:color="000000"/>
            </w:tcBorders>
            <w:shd w:val="clear" w:color="auto" w:fill="auto"/>
            <w:vAlign w:val="center"/>
            <w:hideMark/>
          </w:tcPr>
          <w:p w14:paraId="3826646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33E702D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r>
      <w:tr w:rsidR="004231B4" w:rsidRPr="004231B4" w14:paraId="6B0EFD72" w14:textId="77777777" w:rsidTr="004231B4">
        <w:trPr>
          <w:trHeight w:val="232"/>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1336A37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3228B0D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8000</w:t>
            </w:r>
          </w:p>
        </w:tc>
        <w:tc>
          <w:tcPr>
            <w:tcW w:w="904" w:type="dxa"/>
            <w:tcBorders>
              <w:top w:val="nil"/>
              <w:left w:val="nil"/>
              <w:bottom w:val="single" w:sz="4" w:space="0" w:color="000000"/>
              <w:right w:val="single" w:sz="4" w:space="0" w:color="000000"/>
            </w:tcBorders>
            <w:shd w:val="clear" w:color="auto" w:fill="auto"/>
            <w:vAlign w:val="center"/>
            <w:hideMark/>
          </w:tcPr>
          <w:p w14:paraId="5E1507F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7DE683D"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ІНША ДІЯЛЬНІСТЬ</w:t>
            </w:r>
          </w:p>
        </w:tc>
        <w:tc>
          <w:tcPr>
            <w:tcW w:w="2519" w:type="dxa"/>
            <w:tcBorders>
              <w:top w:val="nil"/>
              <w:left w:val="nil"/>
              <w:bottom w:val="single" w:sz="4" w:space="0" w:color="000000"/>
              <w:right w:val="single" w:sz="4" w:space="0" w:color="000000"/>
            </w:tcBorders>
            <w:shd w:val="clear" w:color="auto" w:fill="auto"/>
            <w:hideMark/>
          </w:tcPr>
          <w:p w14:paraId="5A51D522"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106A658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5CC690C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64 800,00</w:t>
            </w:r>
          </w:p>
        </w:tc>
        <w:tc>
          <w:tcPr>
            <w:tcW w:w="953" w:type="dxa"/>
            <w:tcBorders>
              <w:top w:val="nil"/>
              <w:left w:val="nil"/>
              <w:bottom w:val="single" w:sz="4" w:space="0" w:color="000000"/>
              <w:right w:val="single" w:sz="4" w:space="0" w:color="000000"/>
            </w:tcBorders>
            <w:shd w:val="clear" w:color="auto" w:fill="auto"/>
            <w:vAlign w:val="center"/>
            <w:hideMark/>
          </w:tcPr>
          <w:p w14:paraId="48AD628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64 800,00</w:t>
            </w:r>
          </w:p>
        </w:tc>
        <w:tc>
          <w:tcPr>
            <w:tcW w:w="997" w:type="dxa"/>
            <w:tcBorders>
              <w:top w:val="nil"/>
              <w:left w:val="nil"/>
              <w:bottom w:val="single" w:sz="4" w:space="0" w:color="000000"/>
              <w:right w:val="single" w:sz="4" w:space="0" w:color="000000"/>
            </w:tcBorders>
            <w:shd w:val="clear" w:color="auto" w:fill="auto"/>
            <w:vAlign w:val="center"/>
            <w:hideMark/>
          </w:tcPr>
          <w:p w14:paraId="3EAAE53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c>
          <w:tcPr>
            <w:tcW w:w="859" w:type="dxa"/>
            <w:tcBorders>
              <w:top w:val="nil"/>
              <w:left w:val="nil"/>
              <w:bottom w:val="single" w:sz="4" w:space="0" w:color="000000"/>
              <w:right w:val="single" w:sz="4" w:space="0" w:color="000000"/>
            </w:tcBorders>
            <w:shd w:val="clear" w:color="auto" w:fill="auto"/>
            <w:vAlign w:val="center"/>
            <w:hideMark/>
          </w:tcPr>
          <w:p w14:paraId="3D290E1B"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0,00</w:t>
            </w:r>
          </w:p>
        </w:tc>
      </w:tr>
      <w:tr w:rsidR="004231B4" w:rsidRPr="004231B4" w14:paraId="46223447" w14:textId="77777777" w:rsidTr="004231B4">
        <w:trPr>
          <w:trHeight w:val="401"/>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391DDDE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1218230</w:t>
            </w:r>
          </w:p>
        </w:tc>
        <w:tc>
          <w:tcPr>
            <w:tcW w:w="802" w:type="dxa"/>
            <w:tcBorders>
              <w:top w:val="nil"/>
              <w:left w:val="nil"/>
              <w:bottom w:val="single" w:sz="4" w:space="0" w:color="000000"/>
              <w:right w:val="single" w:sz="4" w:space="0" w:color="000000"/>
            </w:tcBorders>
            <w:shd w:val="clear" w:color="auto" w:fill="auto"/>
            <w:vAlign w:val="center"/>
            <w:hideMark/>
          </w:tcPr>
          <w:p w14:paraId="49D59DB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8230</w:t>
            </w:r>
          </w:p>
        </w:tc>
        <w:tc>
          <w:tcPr>
            <w:tcW w:w="904" w:type="dxa"/>
            <w:tcBorders>
              <w:top w:val="nil"/>
              <w:left w:val="nil"/>
              <w:bottom w:val="single" w:sz="4" w:space="0" w:color="000000"/>
              <w:right w:val="single" w:sz="4" w:space="0" w:color="000000"/>
            </w:tcBorders>
            <w:shd w:val="clear" w:color="auto" w:fill="auto"/>
            <w:vAlign w:val="center"/>
            <w:hideMark/>
          </w:tcPr>
          <w:p w14:paraId="23111A74"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0380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2308FDB" w14:textId="77777777" w:rsidR="004231B4" w:rsidRPr="004231B4" w:rsidRDefault="004231B4" w:rsidP="004231B4">
            <w:pPr>
              <w:spacing w:after="0" w:line="240" w:lineRule="auto"/>
              <w:rPr>
                <w:rFonts w:ascii="Arial" w:eastAsia="Times New Roman" w:hAnsi="Arial" w:cs="Arial"/>
                <w:color w:val="000000"/>
                <w:sz w:val="12"/>
                <w:szCs w:val="12"/>
                <w:lang w:eastAsia="uk-UA"/>
              </w:rPr>
            </w:pPr>
            <w:r w:rsidRPr="004231B4">
              <w:rPr>
                <w:rFonts w:ascii="Arial" w:eastAsia="Times New Roman" w:hAnsi="Arial" w:cs="Arial"/>
                <w:color w:val="000000"/>
                <w:sz w:val="12"/>
                <w:szCs w:val="12"/>
                <w:lang w:eastAsia="uk-UA"/>
              </w:rPr>
              <w:t>Інші заходи громадського порядку та безпеки</w:t>
            </w:r>
          </w:p>
        </w:tc>
        <w:tc>
          <w:tcPr>
            <w:tcW w:w="2519" w:type="dxa"/>
            <w:tcBorders>
              <w:top w:val="nil"/>
              <w:left w:val="nil"/>
              <w:bottom w:val="single" w:sz="4" w:space="0" w:color="000000"/>
              <w:right w:val="single" w:sz="4" w:space="0" w:color="000000"/>
            </w:tcBorders>
            <w:shd w:val="clear" w:color="auto" w:fill="auto"/>
            <w:hideMark/>
          </w:tcPr>
          <w:p w14:paraId="7C0BBBD7"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Комплексна оборонно-правоохоронної програма Погребищенської  міської територіальної громади  на  2026-2030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9322DE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4517C81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64 800,00</w:t>
            </w:r>
          </w:p>
        </w:tc>
        <w:tc>
          <w:tcPr>
            <w:tcW w:w="953" w:type="dxa"/>
            <w:tcBorders>
              <w:top w:val="nil"/>
              <w:left w:val="nil"/>
              <w:bottom w:val="single" w:sz="4" w:space="0" w:color="000000"/>
              <w:right w:val="single" w:sz="4" w:space="0" w:color="000000"/>
            </w:tcBorders>
            <w:shd w:val="clear" w:color="auto" w:fill="auto"/>
            <w:vAlign w:val="center"/>
            <w:hideMark/>
          </w:tcPr>
          <w:p w14:paraId="3C63032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64 800,00</w:t>
            </w:r>
          </w:p>
        </w:tc>
        <w:tc>
          <w:tcPr>
            <w:tcW w:w="997" w:type="dxa"/>
            <w:tcBorders>
              <w:top w:val="nil"/>
              <w:left w:val="nil"/>
              <w:bottom w:val="single" w:sz="4" w:space="0" w:color="000000"/>
              <w:right w:val="single" w:sz="4" w:space="0" w:color="000000"/>
            </w:tcBorders>
            <w:shd w:val="clear" w:color="auto" w:fill="auto"/>
            <w:vAlign w:val="center"/>
            <w:hideMark/>
          </w:tcPr>
          <w:p w14:paraId="3D7CB3E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859" w:type="dxa"/>
            <w:tcBorders>
              <w:top w:val="nil"/>
              <w:left w:val="nil"/>
              <w:bottom w:val="single" w:sz="4" w:space="0" w:color="000000"/>
              <w:right w:val="single" w:sz="4" w:space="0" w:color="000000"/>
            </w:tcBorders>
            <w:shd w:val="clear" w:color="auto" w:fill="auto"/>
            <w:vAlign w:val="center"/>
            <w:hideMark/>
          </w:tcPr>
          <w:p w14:paraId="740D87D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r>
      <w:tr w:rsidR="004231B4" w:rsidRPr="004231B4" w14:paraId="16F2B051" w14:textId="77777777" w:rsidTr="004231B4">
        <w:trPr>
          <w:trHeight w:val="406"/>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293C5F89"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3700000</w:t>
            </w:r>
          </w:p>
        </w:tc>
        <w:tc>
          <w:tcPr>
            <w:tcW w:w="802" w:type="dxa"/>
            <w:tcBorders>
              <w:top w:val="nil"/>
              <w:left w:val="nil"/>
              <w:bottom w:val="single" w:sz="4" w:space="0" w:color="000000"/>
              <w:right w:val="single" w:sz="4" w:space="0" w:color="000000"/>
            </w:tcBorders>
            <w:shd w:val="clear" w:color="auto" w:fill="auto"/>
            <w:vAlign w:val="center"/>
            <w:hideMark/>
          </w:tcPr>
          <w:p w14:paraId="0C29D926"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3C7C3A2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04CEEE17"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Фінансове управління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1190A3A0"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74E1FE9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1CF12CB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2 550 000,00</w:t>
            </w:r>
          </w:p>
        </w:tc>
        <w:tc>
          <w:tcPr>
            <w:tcW w:w="953" w:type="dxa"/>
            <w:tcBorders>
              <w:top w:val="nil"/>
              <w:left w:val="nil"/>
              <w:bottom w:val="single" w:sz="4" w:space="0" w:color="000000"/>
              <w:right w:val="single" w:sz="4" w:space="0" w:color="000000"/>
            </w:tcBorders>
            <w:shd w:val="clear" w:color="auto" w:fill="auto"/>
            <w:vAlign w:val="center"/>
            <w:hideMark/>
          </w:tcPr>
          <w:p w14:paraId="6B4E43E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2 000 000,00</w:t>
            </w:r>
          </w:p>
        </w:tc>
        <w:tc>
          <w:tcPr>
            <w:tcW w:w="997" w:type="dxa"/>
            <w:tcBorders>
              <w:top w:val="nil"/>
              <w:left w:val="nil"/>
              <w:bottom w:val="single" w:sz="4" w:space="0" w:color="000000"/>
              <w:right w:val="single" w:sz="4" w:space="0" w:color="000000"/>
            </w:tcBorders>
            <w:shd w:val="clear" w:color="auto" w:fill="auto"/>
            <w:vAlign w:val="center"/>
            <w:hideMark/>
          </w:tcPr>
          <w:p w14:paraId="349098D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550 000,00</w:t>
            </w:r>
          </w:p>
        </w:tc>
        <w:tc>
          <w:tcPr>
            <w:tcW w:w="859" w:type="dxa"/>
            <w:tcBorders>
              <w:top w:val="nil"/>
              <w:left w:val="nil"/>
              <w:bottom w:val="single" w:sz="4" w:space="0" w:color="000000"/>
              <w:right w:val="single" w:sz="4" w:space="0" w:color="000000"/>
            </w:tcBorders>
            <w:shd w:val="clear" w:color="auto" w:fill="auto"/>
            <w:vAlign w:val="center"/>
            <w:hideMark/>
          </w:tcPr>
          <w:p w14:paraId="2A443D5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550 000,00</w:t>
            </w:r>
          </w:p>
        </w:tc>
      </w:tr>
      <w:tr w:rsidR="004231B4" w:rsidRPr="004231B4" w14:paraId="12B866B2" w14:textId="77777777" w:rsidTr="004231B4">
        <w:trPr>
          <w:trHeight w:val="27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7762C83F"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3710000</w:t>
            </w:r>
          </w:p>
        </w:tc>
        <w:tc>
          <w:tcPr>
            <w:tcW w:w="802" w:type="dxa"/>
            <w:tcBorders>
              <w:top w:val="nil"/>
              <w:left w:val="nil"/>
              <w:bottom w:val="single" w:sz="4" w:space="0" w:color="000000"/>
              <w:right w:val="single" w:sz="4" w:space="0" w:color="000000"/>
            </w:tcBorders>
            <w:shd w:val="clear" w:color="auto" w:fill="auto"/>
            <w:vAlign w:val="center"/>
            <w:hideMark/>
          </w:tcPr>
          <w:p w14:paraId="23A91B44"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904" w:type="dxa"/>
            <w:tcBorders>
              <w:top w:val="nil"/>
              <w:left w:val="nil"/>
              <w:bottom w:val="single" w:sz="4" w:space="0" w:color="000000"/>
              <w:right w:val="single" w:sz="4" w:space="0" w:color="000000"/>
            </w:tcBorders>
            <w:shd w:val="clear" w:color="auto" w:fill="auto"/>
            <w:vAlign w:val="center"/>
            <w:hideMark/>
          </w:tcPr>
          <w:p w14:paraId="2987B54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564239C3"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Фінансове управління Погребищенської міської ради</w:t>
            </w:r>
          </w:p>
        </w:tc>
        <w:tc>
          <w:tcPr>
            <w:tcW w:w="2519" w:type="dxa"/>
            <w:tcBorders>
              <w:top w:val="nil"/>
              <w:left w:val="nil"/>
              <w:bottom w:val="single" w:sz="4" w:space="0" w:color="000000"/>
              <w:right w:val="single" w:sz="4" w:space="0" w:color="000000"/>
            </w:tcBorders>
            <w:shd w:val="clear" w:color="auto" w:fill="auto"/>
            <w:hideMark/>
          </w:tcPr>
          <w:p w14:paraId="45AEC6EE"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D12712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278CA796"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2 550 000,00</w:t>
            </w:r>
          </w:p>
        </w:tc>
        <w:tc>
          <w:tcPr>
            <w:tcW w:w="953" w:type="dxa"/>
            <w:tcBorders>
              <w:top w:val="nil"/>
              <w:left w:val="nil"/>
              <w:bottom w:val="single" w:sz="4" w:space="0" w:color="000000"/>
              <w:right w:val="single" w:sz="4" w:space="0" w:color="000000"/>
            </w:tcBorders>
            <w:shd w:val="clear" w:color="auto" w:fill="auto"/>
            <w:vAlign w:val="center"/>
            <w:hideMark/>
          </w:tcPr>
          <w:p w14:paraId="5A05EFF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2 000 000,00</w:t>
            </w:r>
          </w:p>
        </w:tc>
        <w:tc>
          <w:tcPr>
            <w:tcW w:w="997" w:type="dxa"/>
            <w:tcBorders>
              <w:top w:val="nil"/>
              <w:left w:val="nil"/>
              <w:bottom w:val="single" w:sz="4" w:space="0" w:color="000000"/>
              <w:right w:val="single" w:sz="4" w:space="0" w:color="000000"/>
            </w:tcBorders>
            <w:shd w:val="clear" w:color="auto" w:fill="auto"/>
            <w:vAlign w:val="center"/>
            <w:hideMark/>
          </w:tcPr>
          <w:p w14:paraId="30D3EC1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550 000,00</w:t>
            </w:r>
          </w:p>
        </w:tc>
        <w:tc>
          <w:tcPr>
            <w:tcW w:w="859" w:type="dxa"/>
            <w:tcBorders>
              <w:top w:val="nil"/>
              <w:left w:val="nil"/>
              <w:bottom w:val="single" w:sz="4" w:space="0" w:color="000000"/>
              <w:right w:val="single" w:sz="4" w:space="0" w:color="000000"/>
            </w:tcBorders>
            <w:shd w:val="clear" w:color="auto" w:fill="auto"/>
            <w:vAlign w:val="center"/>
            <w:hideMark/>
          </w:tcPr>
          <w:p w14:paraId="4D13FC0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550 000,00</w:t>
            </w:r>
          </w:p>
        </w:tc>
      </w:tr>
      <w:tr w:rsidR="004231B4" w:rsidRPr="004231B4" w14:paraId="48E05DEA" w14:textId="77777777" w:rsidTr="004231B4">
        <w:trPr>
          <w:trHeight w:val="274"/>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47487F73"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 </w:t>
            </w:r>
          </w:p>
        </w:tc>
        <w:tc>
          <w:tcPr>
            <w:tcW w:w="802" w:type="dxa"/>
            <w:tcBorders>
              <w:top w:val="nil"/>
              <w:left w:val="nil"/>
              <w:bottom w:val="single" w:sz="4" w:space="0" w:color="000000"/>
              <w:right w:val="single" w:sz="4" w:space="0" w:color="000000"/>
            </w:tcBorders>
            <w:shd w:val="clear" w:color="auto" w:fill="auto"/>
            <w:vAlign w:val="center"/>
            <w:hideMark/>
          </w:tcPr>
          <w:p w14:paraId="434E2EE0" w14:textId="77777777" w:rsidR="004231B4" w:rsidRPr="004231B4" w:rsidRDefault="004231B4" w:rsidP="004231B4">
            <w:pPr>
              <w:spacing w:after="0" w:line="240" w:lineRule="auto"/>
              <w:jc w:val="center"/>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9000</w:t>
            </w:r>
          </w:p>
        </w:tc>
        <w:tc>
          <w:tcPr>
            <w:tcW w:w="904" w:type="dxa"/>
            <w:tcBorders>
              <w:top w:val="nil"/>
              <w:left w:val="nil"/>
              <w:bottom w:val="single" w:sz="4" w:space="0" w:color="000000"/>
              <w:right w:val="single" w:sz="4" w:space="0" w:color="000000"/>
            </w:tcBorders>
            <w:shd w:val="clear" w:color="auto" w:fill="auto"/>
            <w:vAlign w:val="center"/>
            <w:hideMark/>
          </w:tcPr>
          <w:p w14:paraId="296927E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422BE124" w14:textId="77777777" w:rsidR="004231B4" w:rsidRPr="004231B4" w:rsidRDefault="004231B4" w:rsidP="004231B4">
            <w:pPr>
              <w:spacing w:after="0" w:line="240" w:lineRule="auto"/>
              <w:rPr>
                <w:rFonts w:ascii="Arial" w:eastAsia="Times New Roman" w:hAnsi="Arial" w:cs="Arial"/>
                <w:b/>
                <w:bCs/>
                <w:color w:val="000000"/>
                <w:sz w:val="12"/>
                <w:szCs w:val="12"/>
                <w:lang w:eastAsia="uk-UA"/>
              </w:rPr>
            </w:pPr>
            <w:r w:rsidRPr="004231B4">
              <w:rPr>
                <w:rFonts w:ascii="Arial" w:eastAsia="Times New Roman" w:hAnsi="Arial" w:cs="Arial"/>
                <w:b/>
                <w:bCs/>
                <w:color w:val="000000"/>
                <w:sz w:val="12"/>
                <w:szCs w:val="12"/>
                <w:lang w:eastAsia="uk-UA"/>
              </w:rPr>
              <w:t>МІЖБЮДЖЕТНІ ТРАНСФЕРТИ</w:t>
            </w:r>
          </w:p>
        </w:tc>
        <w:tc>
          <w:tcPr>
            <w:tcW w:w="2519" w:type="dxa"/>
            <w:tcBorders>
              <w:top w:val="nil"/>
              <w:left w:val="nil"/>
              <w:bottom w:val="single" w:sz="4" w:space="0" w:color="000000"/>
              <w:right w:val="single" w:sz="4" w:space="0" w:color="000000"/>
            </w:tcBorders>
            <w:shd w:val="clear" w:color="auto" w:fill="auto"/>
            <w:hideMark/>
          </w:tcPr>
          <w:p w14:paraId="28690C54"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 </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10ABBB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73D06D7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2 550 000,00</w:t>
            </w:r>
          </w:p>
        </w:tc>
        <w:tc>
          <w:tcPr>
            <w:tcW w:w="953" w:type="dxa"/>
            <w:tcBorders>
              <w:top w:val="nil"/>
              <w:left w:val="nil"/>
              <w:bottom w:val="single" w:sz="4" w:space="0" w:color="000000"/>
              <w:right w:val="single" w:sz="4" w:space="0" w:color="000000"/>
            </w:tcBorders>
            <w:shd w:val="clear" w:color="auto" w:fill="auto"/>
            <w:vAlign w:val="center"/>
            <w:hideMark/>
          </w:tcPr>
          <w:p w14:paraId="1E035B9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2 000 000,00</w:t>
            </w:r>
          </w:p>
        </w:tc>
        <w:tc>
          <w:tcPr>
            <w:tcW w:w="997" w:type="dxa"/>
            <w:tcBorders>
              <w:top w:val="nil"/>
              <w:left w:val="nil"/>
              <w:bottom w:val="single" w:sz="4" w:space="0" w:color="000000"/>
              <w:right w:val="single" w:sz="4" w:space="0" w:color="000000"/>
            </w:tcBorders>
            <w:shd w:val="clear" w:color="auto" w:fill="auto"/>
            <w:vAlign w:val="center"/>
            <w:hideMark/>
          </w:tcPr>
          <w:p w14:paraId="01DDC47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550 000,00</w:t>
            </w:r>
          </w:p>
        </w:tc>
        <w:tc>
          <w:tcPr>
            <w:tcW w:w="859" w:type="dxa"/>
            <w:tcBorders>
              <w:top w:val="nil"/>
              <w:left w:val="nil"/>
              <w:bottom w:val="single" w:sz="4" w:space="0" w:color="000000"/>
              <w:right w:val="single" w:sz="4" w:space="0" w:color="000000"/>
            </w:tcBorders>
            <w:shd w:val="clear" w:color="auto" w:fill="auto"/>
            <w:vAlign w:val="center"/>
            <w:hideMark/>
          </w:tcPr>
          <w:p w14:paraId="33C5DDF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550 000,00</w:t>
            </w:r>
          </w:p>
        </w:tc>
      </w:tr>
      <w:tr w:rsidR="004231B4" w:rsidRPr="004231B4" w14:paraId="35C59191" w14:textId="77777777" w:rsidTr="004231B4">
        <w:trPr>
          <w:trHeight w:val="600"/>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627FB20C"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3719800</w:t>
            </w:r>
          </w:p>
        </w:tc>
        <w:tc>
          <w:tcPr>
            <w:tcW w:w="802" w:type="dxa"/>
            <w:tcBorders>
              <w:top w:val="nil"/>
              <w:left w:val="nil"/>
              <w:bottom w:val="single" w:sz="4" w:space="0" w:color="000000"/>
              <w:right w:val="single" w:sz="4" w:space="0" w:color="000000"/>
            </w:tcBorders>
            <w:shd w:val="clear" w:color="auto" w:fill="auto"/>
            <w:vAlign w:val="center"/>
            <w:hideMark/>
          </w:tcPr>
          <w:p w14:paraId="57DE609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9800</w:t>
            </w:r>
          </w:p>
        </w:tc>
        <w:tc>
          <w:tcPr>
            <w:tcW w:w="904" w:type="dxa"/>
            <w:tcBorders>
              <w:top w:val="nil"/>
              <w:left w:val="nil"/>
              <w:bottom w:val="single" w:sz="4" w:space="0" w:color="000000"/>
              <w:right w:val="single" w:sz="4" w:space="0" w:color="000000"/>
            </w:tcBorders>
            <w:shd w:val="clear" w:color="auto" w:fill="auto"/>
            <w:vAlign w:val="center"/>
            <w:hideMark/>
          </w:tcPr>
          <w:p w14:paraId="092D09E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0180</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1FE0C1F9"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Субвенція з місцевого бюджету державному бюджету на виконання програм соціально-економічного розвитку регіонів</w:t>
            </w:r>
          </w:p>
        </w:tc>
        <w:tc>
          <w:tcPr>
            <w:tcW w:w="2519" w:type="dxa"/>
            <w:tcBorders>
              <w:top w:val="nil"/>
              <w:left w:val="nil"/>
              <w:bottom w:val="single" w:sz="4" w:space="0" w:color="000000"/>
              <w:right w:val="single" w:sz="4" w:space="0" w:color="000000"/>
            </w:tcBorders>
            <w:shd w:val="clear" w:color="auto" w:fill="auto"/>
            <w:hideMark/>
          </w:tcPr>
          <w:p w14:paraId="0C7E4101"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Комплексна оборонно-правоохоронної програма Погребищенської  міської територіальної громади  на  2026-2030 роки</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62908B2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 </w:t>
            </w:r>
          </w:p>
        </w:tc>
        <w:tc>
          <w:tcPr>
            <w:tcW w:w="950" w:type="dxa"/>
            <w:tcBorders>
              <w:top w:val="nil"/>
              <w:left w:val="nil"/>
              <w:bottom w:val="single" w:sz="4" w:space="0" w:color="000000"/>
              <w:right w:val="single" w:sz="4" w:space="0" w:color="000000"/>
            </w:tcBorders>
            <w:shd w:val="clear" w:color="auto" w:fill="auto"/>
            <w:vAlign w:val="center"/>
            <w:hideMark/>
          </w:tcPr>
          <w:p w14:paraId="5E36E4B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2 550 000,00</w:t>
            </w:r>
          </w:p>
        </w:tc>
        <w:tc>
          <w:tcPr>
            <w:tcW w:w="953" w:type="dxa"/>
            <w:tcBorders>
              <w:top w:val="nil"/>
              <w:left w:val="nil"/>
              <w:bottom w:val="single" w:sz="4" w:space="0" w:color="000000"/>
              <w:right w:val="single" w:sz="4" w:space="0" w:color="000000"/>
            </w:tcBorders>
            <w:shd w:val="clear" w:color="auto" w:fill="auto"/>
            <w:vAlign w:val="center"/>
            <w:hideMark/>
          </w:tcPr>
          <w:p w14:paraId="7AF1AF0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2 000 000,00</w:t>
            </w:r>
          </w:p>
        </w:tc>
        <w:tc>
          <w:tcPr>
            <w:tcW w:w="997" w:type="dxa"/>
            <w:tcBorders>
              <w:top w:val="nil"/>
              <w:left w:val="nil"/>
              <w:bottom w:val="single" w:sz="4" w:space="0" w:color="000000"/>
              <w:right w:val="single" w:sz="4" w:space="0" w:color="000000"/>
            </w:tcBorders>
            <w:shd w:val="clear" w:color="auto" w:fill="auto"/>
            <w:vAlign w:val="center"/>
            <w:hideMark/>
          </w:tcPr>
          <w:p w14:paraId="24D56CC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550 000,00</w:t>
            </w:r>
          </w:p>
        </w:tc>
        <w:tc>
          <w:tcPr>
            <w:tcW w:w="859" w:type="dxa"/>
            <w:tcBorders>
              <w:top w:val="nil"/>
              <w:left w:val="nil"/>
              <w:bottom w:val="single" w:sz="4" w:space="0" w:color="000000"/>
              <w:right w:val="single" w:sz="4" w:space="0" w:color="000000"/>
            </w:tcBorders>
            <w:shd w:val="clear" w:color="auto" w:fill="auto"/>
            <w:vAlign w:val="center"/>
            <w:hideMark/>
          </w:tcPr>
          <w:p w14:paraId="2AB9D24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550 000,00</w:t>
            </w:r>
          </w:p>
        </w:tc>
      </w:tr>
      <w:tr w:rsidR="004231B4" w:rsidRPr="004231B4" w14:paraId="4CFB2505" w14:textId="77777777" w:rsidTr="004231B4">
        <w:trPr>
          <w:trHeight w:val="288"/>
          <w:jc w:val="center"/>
        </w:trPr>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776E26FD"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802" w:type="dxa"/>
            <w:tcBorders>
              <w:top w:val="nil"/>
              <w:left w:val="nil"/>
              <w:bottom w:val="single" w:sz="4" w:space="0" w:color="000000"/>
              <w:right w:val="single" w:sz="4" w:space="0" w:color="000000"/>
            </w:tcBorders>
            <w:shd w:val="clear" w:color="auto" w:fill="auto"/>
            <w:vAlign w:val="center"/>
            <w:hideMark/>
          </w:tcPr>
          <w:p w14:paraId="57DAA468"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904" w:type="dxa"/>
            <w:tcBorders>
              <w:top w:val="nil"/>
              <w:left w:val="nil"/>
              <w:bottom w:val="single" w:sz="4" w:space="0" w:color="000000"/>
              <w:right w:val="single" w:sz="4" w:space="0" w:color="000000"/>
            </w:tcBorders>
            <w:shd w:val="clear" w:color="auto" w:fill="auto"/>
            <w:vAlign w:val="center"/>
            <w:hideMark/>
          </w:tcPr>
          <w:p w14:paraId="79E20437"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2753" w:type="dxa"/>
            <w:gridSpan w:val="2"/>
            <w:tcBorders>
              <w:top w:val="single" w:sz="4" w:space="0" w:color="000000"/>
              <w:left w:val="nil"/>
              <w:bottom w:val="single" w:sz="4" w:space="0" w:color="000000"/>
              <w:right w:val="single" w:sz="4" w:space="0" w:color="000000"/>
            </w:tcBorders>
            <w:shd w:val="clear" w:color="auto" w:fill="auto"/>
            <w:vAlign w:val="center"/>
            <w:hideMark/>
          </w:tcPr>
          <w:p w14:paraId="6EC8BB65" w14:textId="77777777" w:rsidR="004231B4" w:rsidRPr="004231B4" w:rsidRDefault="004231B4" w:rsidP="004231B4">
            <w:pPr>
              <w:spacing w:after="0" w:line="240" w:lineRule="auto"/>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УСЬОГО</w:t>
            </w:r>
          </w:p>
        </w:tc>
        <w:tc>
          <w:tcPr>
            <w:tcW w:w="2519" w:type="dxa"/>
            <w:tcBorders>
              <w:top w:val="nil"/>
              <w:left w:val="nil"/>
              <w:bottom w:val="single" w:sz="4" w:space="0" w:color="000000"/>
              <w:right w:val="single" w:sz="4" w:space="0" w:color="000000"/>
            </w:tcBorders>
            <w:shd w:val="clear" w:color="auto" w:fill="auto"/>
            <w:vAlign w:val="center"/>
            <w:hideMark/>
          </w:tcPr>
          <w:p w14:paraId="25CA16FE"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1326" w:type="dxa"/>
            <w:gridSpan w:val="2"/>
            <w:tcBorders>
              <w:top w:val="single" w:sz="4" w:space="0" w:color="000000"/>
              <w:left w:val="nil"/>
              <w:bottom w:val="single" w:sz="4" w:space="0" w:color="000000"/>
              <w:right w:val="single" w:sz="4" w:space="0" w:color="000000"/>
            </w:tcBorders>
            <w:shd w:val="clear" w:color="auto" w:fill="auto"/>
            <w:vAlign w:val="center"/>
            <w:hideMark/>
          </w:tcPr>
          <w:p w14:paraId="54E0C72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950" w:type="dxa"/>
            <w:tcBorders>
              <w:top w:val="nil"/>
              <w:left w:val="nil"/>
              <w:bottom w:val="single" w:sz="4" w:space="0" w:color="000000"/>
              <w:right w:val="single" w:sz="4" w:space="0" w:color="000000"/>
            </w:tcBorders>
            <w:shd w:val="clear" w:color="auto" w:fill="auto"/>
            <w:vAlign w:val="center"/>
            <w:hideMark/>
          </w:tcPr>
          <w:p w14:paraId="4E44AB1C"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19 350 757,00</w:t>
            </w:r>
          </w:p>
        </w:tc>
        <w:tc>
          <w:tcPr>
            <w:tcW w:w="953" w:type="dxa"/>
            <w:tcBorders>
              <w:top w:val="nil"/>
              <w:left w:val="nil"/>
              <w:bottom w:val="single" w:sz="4" w:space="0" w:color="000000"/>
              <w:right w:val="single" w:sz="4" w:space="0" w:color="000000"/>
            </w:tcBorders>
            <w:shd w:val="clear" w:color="auto" w:fill="auto"/>
            <w:vAlign w:val="center"/>
            <w:hideMark/>
          </w:tcPr>
          <w:p w14:paraId="3B6534C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18 050 776,00</w:t>
            </w:r>
          </w:p>
        </w:tc>
        <w:tc>
          <w:tcPr>
            <w:tcW w:w="997" w:type="dxa"/>
            <w:tcBorders>
              <w:top w:val="nil"/>
              <w:left w:val="nil"/>
              <w:bottom w:val="single" w:sz="4" w:space="0" w:color="000000"/>
              <w:right w:val="single" w:sz="4" w:space="0" w:color="000000"/>
            </w:tcBorders>
            <w:shd w:val="clear" w:color="auto" w:fill="auto"/>
            <w:vAlign w:val="center"/>
            <w:hideMark/>
          </w:tcPr>
          <w:p w14:paraId="34A592F3"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1 299 981,00</w:t>
            </w:r>
          </w:p>
        </w:tc>
        <w:tc>
          <w:tcPr>
            <w:tcW w:w="859" w:type="dxa"/>
            <w:tcBorders>
              <w:top w:val="nil"/>
              <w:left w:val="nil"/>
              <w:bottom w:val="single" w:sz="4" w:space="0" w:color="000000"/>
              <w:right w:val="single" w:sz="4" w:space="0" w:color="000000"/>
            </w:tcBorders>
            <w:shd w:val="clear" w:color="auto" w:fill="auto"/>
            <w:vAlign w:val="center"/>
            <w:hideMark/>
          </w:tcPr>
          <w:p w14:paraId="4F034F04"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1 299 981,00</w:t>
            </w:r>
          </w:p>
        </w:tc>
      </w:tr>
    </w:tbl>
    <w:p w14:paraId="59C7FF1D" w14:textId="77777777" w:rsidR="00793ECB" w:rsidRDefault="00793ECB" w:rsidP="00793ECB">
      <w:pPr>
        <w:tabs>
          <w:tab w:val="left" w:pos="6228"/>
        </w:tabs>
        <w:jc w:val="center"/>
        <w:rPr>
          <w:rFonts w:ascii="Times New Roman" w:hAnsi="Times New Roman"/>
        </w:rPr>
      </w:pPr>
      <w:r>
        <w:rPr>
          <w:rFonts w:ascii="Times New Roman" w:hAnsi="Times New Roman"/>
        </w:rPr>
        <w:t>______________________________________</w:t>
      </w:r>
    </w:p>
    <w:tbl>
      <w:tblPr>
        <w:tblW w:w="13820" w:type="dxa"/>
        <w:jc w:val="center"/>
        <w:tblLook w:val="04A0" w:firstRow="1" w:lastRow="0" w:firstColumn="1" w:lastColumn="0" w:noHBand="0" w:noVBand="1"/>
      </w:tblPr>
      <w:tblGrid>
        <w:gridCol w:w="391"/>
        <w:gridCol w:w="2013"/>
        <w:gridCol w:w="820"/>
        <w:gridCol w:w="819"/>
        <w:gridCol w:w="1636"/>
        <w:gridCol w:w="1359"/>
        <w:gridCol w:w="858"/>
        <w:gridCol w:w="919"/>
        <w:gridCol w:w="917"/>
        <w:gridCol w:w="818"/>
        <w:gridCol w:w="818"/>
        <w:gridCol w:w="818"/>
        <w:gridCol w:w="817"/>
        <w:gridCol w:w="817"/>
      </w:tblGrid>
      <w:tr w:rsidR="004231B4" w:rsidRPr="004231B4" w14:paraId="4D0AEAC6" w14:textId="77777777" w:rsidTr="004231B4">
        <w:trPr>
          <w:trHeight w:val="180"/>
          <w:jc w:val="center"/>
        </w:trPr>
        <w:tc>
          <w:tcPr>
            <w:tcW w:w="391" w:type="dxa"/>
            <w:tcBorders>
              <w:top w:val="nil"/>
              <w:left w:val="nil"/>
              <w:bottom w:val="nil"/>
              <w:right w:val="nil"/>
            </w:tcBorders>
            <w:shd w:val="clear" w:color="auto" w:fill="auto"/>
            <w:hideMark/>
          </w:tcPr>
          <w:p w14:paraId="6892F49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013" w:type="dxa"/>
            <w:tcBorders>
              <w:top w:val="nil"/>
              <w:left w:val="nil"/>
              <w:bottom w:val="nil"/>
              <w:right w:val="nil"/>
            </w:tcBorders>
            <w:shd w:val="clear" w:color="auto" w:fill="auto"/>
            <w:hideMark/>
          </w:tcPr>
          <w:p w14:paraId="68BF3F9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0" w:type="dxa"/>
            <w:tcBorders>
              <w:top w:val="nil"/>
              <w:left w:val="nil"/>
              <w:bottom w:val="nil"/>
              <w:right w:val="nil"/>
            </w:tcBorders>
            <w:shd w:val="clear" w:color="auto" w:fill="auto"/>
            <w:hideMark/>
          </w:tcPr>
          <w:p w14:paraId="0BF871A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9" w:type="dxa"/>
            <w:tcBorders>
              <w:top w:val="nil"/>
              <w:left w:val="nil"/>
              <w:bottom w:val="nil"/>
              <w:right w:val="nil"/>
            </w:tcBorders>
            <w:shd w:val="clear" w:color="auto" w:fill="auto"/>
            <w:hideMark/>
          </w:tcPr>
          <w:p w14:paraId="552D0B0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36" w:type="dxa"/>
            <w:tcBorders>
              <w:top w:val="nil"/>
              <w:left w:val="nil"/>
              <w:bottom w:val="nil"/>
              <w:right w:val="nil"/>
            </w:tcBorders>
            <w:shd w:val="clear" w:color="auto" w:fill="auto"/>
            <w:hideMark/>
          </w:tcPr>
          <w:p w14:paraId="3C0CF2F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59" w:type="dxa"/>
            <w:tcBorders>
              <w:top w:val="nil"/>
              <w:left w:val="nil"/>
              <w:bottom w:val="nil"/>
              <w:right w:val="nil"/>
            </w:tcBorders>
            <w:shd w:val="clear" w:color="auto" w:fill="auto"/>
            <w:hideMark/>
          </w:tcPr>
          <w:p w14:paraId="57D0FAD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8" w:type="dxa"/>
            <w:tcBorders>
              <w:top w:val="nil"/>
              <w:left w:val="nil"/>
              <w:bottom w:val="nil"/>
              <w:right w:val="nil"/>
            </w:tcBorders>
            <w:shd w:val="clear" w:color="auto" w:fill="auto"/>
            <w:hideMark/>
          </w:tcPr>
          <w:p w14:paraId="0734DF0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9" w:type="dxa"/>
            <w:tcBorders>
              <w:top w:val="nil"/>
              <w:left w:val="nil"/>
              <w:bottom w:val="nil"/>
              <w:right w:val="nil"/>
            </w:tcBorders>
            <w:shd w:val="clear" w:color="auto" w:fill="auto"/>
            <w:hideMark/>
          </w:tcPr>
          <w:p w14:paraId="125CFB3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7" w:type="dxa"/>
            <w:tcBorders>
              <w:top w:val="nil"/>
              <w:left w:val="nil"/>
              <w:bottom w:val="nil"/>
              <w:right w:val="nil"/>
            </w:tcBorders>
            <w:shd w:val="clear" w:color="auto" w:fill="auto"/>
            <w:hideMark/>
          </w:tcPr>
          <w:p w14:paraId="141E477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088" w:type="dxa"/>
            <w:gridSpan w:val="5"/>
            <w:tcBorders>
              <w:top w:val="nil"/>
              <w:left w:val="nil"/>
              <w:bottom w:val="nil"/>
              <w:right w:val="nil"/>
            </w:tcBorders>
            <w:shd w:val="clear" w:color="auto" w:fill="auto"/>
            <w:hideMark/>
          </w:tcPr>
          <w:p w14:paraId="68A996CB" w14:textId="77777777" w:rsidR="004231B4" w:rsidRPr="004231B4" w:rsidRDefault="004231B4" w:rsidP="00D43007">
            <w:pPr>
              <w:spacing w:after="0" w:line="240" w:lineRule="auto"/>
              <w:ind w:left="80"/>
              <w:rPr>
                <w:rFonts w:ascii="Times New Roman" w:hAnsi="Times New Roman"/>
                <w:b/>
                <w:bCs/>
                <w:color w:val="000000"/>
                <w:lang w:val="en-US" w:eastAsia="uk-UA"/>
              </w:rPr>
            </w:pPr>
            <w:r w:rsidRPr="00672F0C">
              <w:rPr>
                <w:rFonts w:ascii="Times New Roman" w:hAnsi="Times New Roman"/>
                <w:bCs/>
                <w:color w:val="000000"/>
                <w:lang w:eastAsia="uk-UA"/>
              </w:rPr>
              <w:t xml:space="preserve">Додаток </w:t>
            </w:r>
            <w:r>
              <w:rPr>
                <w:rFonts w:ascii="Times New Roman" w:hAnsi="Times New Roman"/>
                <w:bCs/>
                <w:color w:val="000000"/>
                <w:lang w:val="en-US" w:eastAsia="uk-UA"/>
              </w:rPr>
              <w:t>6</w:t>
            </w:r>
          </w:p>
        </w:tc>
      </w:tr>
      <w:tr w:rsidR="004231B4" w:rsidRPr="004231B4" w14:paraId="3D47BAF6" w14:textId="77777777" w:rsidTr="004231B4">
        <w:trPr>
          <w:trHeight w:val="201"/>
          <w:jc w:val="center"/>
        </w:trPr>
        <w:tc>
          <w:tcPr>
            <w:tcW w:w="391" w:type="dxa"/>
            <w:tcBorders>
              <w:top w:val="nil"/>
              <w:left w:val="nil"/>
              <w:bottom w:val="nil"/>
              <w:right w:val="nil"/>
            </w:tcBorders>
            <w:shd w:val="clear" w:color="auto" w:fill="auto"/>
            <w:hideMark/>
          </w:tcPr>
          <w:p w14:paraId="36DD7F8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013" w:type="dxa"/>
            <w:tcBorders>
              <w:top w:val="nil"/>
              <w:left w:val="nil"/>
              <w:bottom w:val="nil"/>
              <w:right w:val="nil"/>
            </w:tcBorders>
            <w:shd w:val="clear" w:color="auto" w:fill="auto"/>
            <w:hideMark/>
          </w:tcPr>
          <w:p w14:paraId="6A72307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0" w:type="dxa"/>
            <w:tcBorders>
              <w:top w:val="nil"/>
              <w:left w:val="nil"/>
              <w:bottom w:val="nil"/>
              <w:right w:val="nil"/>
            </w:tcBorders>
            <w:shd w:val="clear" w:color="auto" w:fill="auto"/>
            <w:hideMark/>
          </w:tcPr>
          <w:p w14:paraId="39BA179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9" w:type="dxa"/>
            <w:tcBorders>
              <w:top w:val="nil"/>
              <w:left w:val="nil"/>
              <w:bottom w:val="nil"/>
              <w:right w:val="nil"/>
            </w:tcBorders>
            <w:shd w:val="clear" w:color="auto" w:fill="auto"/>
            <w:hideMark/>
          </w:tcPr>
          <w:p w14:paraId="3327542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36" w:type="dxa"/>
            <w:tcBorders>
              <w:top w:val="nil"/>
              <w:left w:val="nil"/>
              <w:bottom w:val="nil"/>
              <w:right w:val="nil"/>
            </w:tcBorders>
            <w:shd w:val="clear" w:color="auto" w:fill="auto"/>
            <w:hideMark/>
          </w:tcPr>
          <w:p w14:paraId="06D3DEF2"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59" w:type="dxa"/>
            <w:tcBorders>
              <w:top w:val="nil"/>
              <w:left w:val="nil"/>
              <w:bottom w:val="nil"/>
              <w:right w:val="nil"/>
            </w:tcBorders>
            <w:shd w:val="clear" w:color="auto" w:fill="auto"/>
            <w:hideMark/>
          </w:tcPr>
          <w:p w14:paraId="091C92A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8" w:type="dxa"/>
            <w:tcBorders>
              <w:top w:val="nil"/>
              <w:left w:val="nil"/>
              <w:bottom w:val="nil"/>
              <w:right w:val="nil"/>
            </w:tcBorders>
            <w:shd w:val="clear" w:color="auto" w:fill="auto"/>
            <w:hideMark/>
          </w:tcPr>
          <w:p w14:paraId="2833C97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9" w:type="dxa"/>
            <w:tcBorders>
              <w:top w:val="nil"/>
              <w:left w:val="nil"/>
              <w:bottom w:val="nil"/>
              <w:right w:val="nil"/>
            </w:tcBorders>
            <w:shd w:val="clear" w:color="auto" w:fill="auto"/>
            <w:hideMark/>
          </w:tcPr>
          <w:p w14:paraId="65C5CE0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7" w:type="dxa"/>
            <w:tcBorders>
              <w:top w:val="nil"/>
              <w:left w:val="nil"/>
              <w:bottom w:val="nil"/>
              <w:right w:val="nil"/>
            </w:tcBorders>
            <w:shd w:val="clear" w:color="auto" w:fill="auto"/>
            <w:hideMark/>
          </w:tcPr>
          <w:p w14:paraId="707DA18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088" w:type="dxa"/>
            <w:gridSpan w:val="5"/>
            <w:tcBorders>
              <w:top w:val="nil"/>
              <w:left w:val="nil"/>
              <w:bottom w:val="nil"/>
              <w:right w:val="nil"/>
            </w:tcBorders>
            <w:shd w:val="clear" w:color="auto" w:fill="auto"/>
            <w:hideMark/>
          </w:tcPr>
          <w:p w14:paraId="1EABBB93"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 xml:space="preserve">до рішення        сесії   Погребищенської </w:t>
            </w:r>
          </w:p>
        </w:tc>
      </w:tr>
      <w:tr w:rsidR="004231B4" w:rsidRPr="004231B4" w14:paraId="2BA12FF3" w14:textId="77777777" w:rsidTr="004231B4">
        <w:trPr>
          <w:trHeight w:val="211"/>
          <w:jc w:val="center"/>
        </w:trPr>
        <w:tc>
          <w:tcPr>
            <w:tcW w:w="391" w:type="dxa"/>
            <w:tcBorders>
              <w:top w:val="nil"/>
              <w:left w:val="nil"/>
              <w:bottom w:val="nil"/>
              <w:right w:val="nil"/>
            </w:tcBorders>
            <w:shd w:val="clear" w:color="auto" w:fill="auto"/>
            <w:hideMark/>
          </w:tcPr>
          <w:p w14:paraId="03DC50E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013" w:type="dxa"/>
            <w:tcBorders>
              <w:top w:val="nil"/>
              <w:left w:val="nil"/>
              <w:bottom w:val="nil"/>
              <w:right w:val="nil"/>
            </w:tcBorders>
            <w:shd w:val="clear" w:color="auto" w:fill="auto"/>
            <w:hideMark/>
          </w:tcPr>
          <w:p w14:paraId="36195A9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0" w:type="dxa"/>
            <w:tcBorders>
              <w:top w:val="nil"/>
              <w:left w:val="nil"/>
              <w:bottom w:val="nil"/>
              <w:right w:val="nil"/>
            </w:tcBorders>
            <w:shd w:val="clear" w:color="auto" w:fill="auto"/>
            <w:hideMark/>
          </w:tcPr>
          <w:p w14:paraId="05B5C33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9" w:type="dxa"/>
            <w:tcBorders>
              <w:top w:val="nil"/>
              <w:left w:val="nil"/>
              <w:bottom w:val="nil"/>
              <w:right w:val="nil"/>
            </w:tcBorders>
            <w:shd w:val="clear" w:color="auto" w:fill="auto"/>
            <w:hideMark/>
          </w:tcPr>
          <w:p w14:paraId="290F568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36" w:type="dxa"/>
            <w:tcBorders>
              <w:top w:val="nil"/>
              <w:left w:val="nil"/>
              <w:bottom w:val="nil"/>
              <w:right w:val="nil"/>
            </w:tcBorders>
            <w:shd w:val="clear" w:color="auto" w:fill="auto"/>
            <w:hideMark/>
          </w:tcPr>
          <w:p w14:paraId="4C770CF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59" w:type="dxa"/>
            <w:tcBorders>
              <w:top w:val="nil"/>
              <w:left w:val="nil"/>
              <w:bottom w:val="nil"/>
              <w:right w:val="nil"/>
            </w:tcBorders>
            <w:shd w:val="clear" w:color="auto" w:fill="auto"/>
            <w:hideMark/>
          </w:tcPr>
          <w:p w14:paraId="0E39927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8" w:type="dxa"/>
            <w:tcBorders>
              <w:top w:val="nil"/>
              <w:left w:val="nil"/>
              <w:bottom w:val="nil"/>
              <w:right w:val="nil"/>
            </w:tcBorders>
            <w:shd w:val="clear" w:color="auto" w:fill="auto"/>
            <w:hideMark/>
          </w:tcPr>
          <w:p w14:paraId="51B38E5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9" w:type="dxa"/>
            <w:tcBorders>
              <w:top w:val="nil"/>
              <w:left w:val="nil"/>
              <w:bottom w:val="nil"/>
              <w:right w:val="nil"/>
            </w:tcBorders>
            <w:shd w:val="clear" w:color="auto" w:fill="auto"/>
            <w:hideMark/>
          </w:tcPr>
          <w:p w14:paraId="70681CD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7" w:type="dxa"/>
            <w:tcBorders>
              <w:top w:val="nil"/>
              <w:left w:val="nil"/>
              <w:bottom w:val="nil"/>
              <w:right w:val="nil"/>
            </w:tcBorders>
            <w:shd w:val="clear" w:color="auto" w:fill="auto"/>
            <w:hideMark/>
          </w:tcPr>
          <w:p w14:paraId="6526FBEE"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088" w:type="dxa"/>
            <w:gridSpan w:val="5"/>
            <w:tcBorders>
              <w:top w:val="nil"/>
              <w:left w:val="nil"/>
              <w:bottom w:val="nil"/>
              <w:right w:val="nil"/>
            </w:tcBorders>
            <w:shd w:val="clear" w:color="auto" w:fill="auto"/>
            <w:hideMark/>
          </w:tcPr>
          <w:p w14:paraId="239BD0AD" w14:textId="77777777" w:rsidR="004231B4" w:rsidRPr="00672F0C" w:rsidRDefault="004231B4" w:rsidP="00D43007">
            <w:pPr>
              <w:spacing w:after="0" w:line="240" w:lineRule="auto"/>
              <w:ind w:left="80"/>
              <w:rPr>
                <w:rFonts w:ascii="Times New Roman" w:hAnsi="Times New Roman"/>
                <w:color w:val="000000"/>
                <w:lang w:eastAsia="uk-UA"/>
              </w:rPr>
            </w:pPr>
            <w:r w:rsidRPr="00672F0C">
              <w:rPr>
                <w:rFonts w:ascii="Times New Roman" w:hAnsi="Times New Roman"/>
                <w:color w:val="000000"/>
                <w:lang w:eastAsia="uk-UA"/>
              </w:rPr>
              <w:t>міської ради 8 скликання</w:t>
            </w:r>
          </w:p>
        </w:tc>
      </w:tr>
      <w:tr w:rsidR="004231B4" w:rsidRPr="004231B4" w14:paraId="4F91532B" w14:textId="77777777" w:rsidTr="004231B4">
        <w:trPr>
          <w:trHeight w:val="372"/>
          <w:jc w:val="center"/>
        </w:trPr>
        <w:tc>
          <w:tcPr>
            <w:tcW w:w="391" w:type="dxa"/>
            <w:tcBorders>
              <w:top w:val="nil"/>
              <w:left w:val="nil"/>
              <w:bottom w:val="nil"/>
              <w:right w:val="nil"/>
            </w:tcBorders>
            <w:shd w:val="clear" w:color="auto" w:fill="auto"/>
            <w:hideMark/>
          </w:tcPr>
          <w:p w14:paraId="61B9527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2013" w:type="dxa"/>
            <w:tcBorders>
              <w:top w:val="nil"/>
              <w:left w:val="nil"/>
              <w:bottom w:val="nil"/>
              <w:right w:val="nil"/>
            </w:tcBorders>
            <w:shd w:val="clear" w:color="auto" w:fill="auto"/>
            <w:hideMark/>
          </w:tcPr>
          <w:p w14:paraId="1D9DB39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20" w:type="dxa"/>
            <w:tcBorders>
              <w:top w:val="nil"/>
              <w:left w:val="nil"/>
              <w:bottom w:val="nil"/>
              <w:right w:val="nil"/>
            </w:tcBorders>
            <w:shd w:val="clear" w:color="auto" w:fill="auto"/>
            <w:hideMark/>
          </w:tcPr>
          <w:p w14:paraId="45FF743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9" w:type="dxa"/>
            <w:tcBorders>
              <w:top w:val="nil"/>
              <w:left w:val="nil"/>
              <w:bottom w:val="nil"/>
              <w:right w:val="nil"/>
            </w:tcBorders>
            <w:shd w:val="clear" w:color="auto" w:fill="auto"/>
            <w:hideMark/>
          </w:tcPr>
          <w:p w14:paraId="7419F29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636" w:type="dxa"/>
            <w:tcBorders>
              <w:top w:val="nil"/>
              <w:left w:val="nil"/>
              <w:bottom w:val="nil"/>
              <w:right w:val="nil"/>
            </w:tcBorders>
            <w:shd w:val="clear" w:color="auto" w:fill="auto"/>
            <w:hideMark/>
          </w:tcPr>
          <w:p w14:paraId="227D575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59" w:type="dxa"/>
            <w:tcBorders>
              <w:top w:val="nil"/>
              <w:left w:val="nil"/>
              <w:bottom w:val="nil"/>
              <w:right w:val="nil"/>
            </w:tcBorders>
            <w:shd w:val="clear" w:color="auto" w:fill="auto"/>
            <w:hideMark/>
          </w:tcPr>
          <w:p w14:paraId="3D8B6FA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8" w:type="dxa"/>
            <w:tcBorders>
              <w:top w:val="nil"/>
              <w:left w:val="nil"/>
              <w:bottom w:val="nil"/>
              <w:right w:val="nil"/>
            </w:tcBorders>
            <w:shd w:val="clear" w:color="auto" w:fill="auto"/>
            <w:hideMark/>
          </w:tcPr>
          <w:p w14:paraId="2947407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9" w:type="dxa"/>
            <w:tcBorders>
              <w:top w:val="nil"/>
              <w:left w:val="nil"/>
              <w:bottom w:val="nil"/>
              <w:right w:val="nil"/>
            </w:tcBorders>
            <w:shd w:val="clear" w:color="auto" w:fill="auto"/>
            <w:hideMark/>
          </w:tcPr>
          <w:p w14:paraId="2D811D8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7" w:type="dxa"/>
            <w:tcBorders>
              <w:top w:val="nil"/>
              <w:left w:val="nil"/>
              <w:bottom w:val="nil"/>
              <w:right w:val="nil"/>
            </w:tcBorders>
            <w:shd w:val="clear" w:color="auto" w:fill="auto"/>
            <w:hideMark/>
          </w:tcPr>
          <w:p w14:paraId="4D568707"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4088" w:type="dxa"/>
            <w:gridSpan w:val="5"/>
            <w:tcBorders>
              <w:top w:val="nil"/>
              <w:left w:val="nil"/>
              <w:bottom w:val="nil"/>
              <w:right w:val="nil"/>
            </w:tcBorders>
            <w:shd w:val="clear" w:color="auto" w:fill="auto"/>
            <w:hideMark/>
          </w:tcPr>
          <w:p w14:paraId="0B870039" w14:textId="77777777" w:rsidR="004231B4" w:rsidRPr="00672F0C" w:rsidRDefault="004231B4" w:rsidP="00D43007">
            <w:pPr>
              <w:spacing w:after="0" w:line="240" w:lineRule="auto"/>
              <w:ind w:left="80"/>
              <w:rPr>
                <w:rFonts w:ascii="Times New Roman" w:hAnsi="Times New Roman"/>
                <w:color w:val="000000"/>
                <w:lang w:eastAsia="uk-UA"/>
              </w:rPr>
            </w:pPr>
            <w:r>
              <w:rPr>
                <w:rFonts w:ascii="Times New Roman" w:hAnsi="Times New Roman"/>
                <w:color w:val="000000"/>
                <w:lang w:eastAsia="uk-UA"/>
              </w:rPr>
              <w:t xml:space="preserve">                      2026</w:t>
            </w:r>
            <w:r w:rsidRPr="00672F0C">
              <w:rPr>
                <w:rFonts w:ascii="Times New Roman" w:hAnsi="Times New Roman"/>
                <w:color w:val="000000"/>
                <w:lang w:eastAsia="uk-UA"/>
              </w:rPr>
              <w:t xml:space="preserve"> року №</w:t>
            </w:r>
          </w:p>
          <w:p w14:paraId="552034AA" w14:textId="77777777" w:rsidR="004231B4" w:rsidRPr="00672F0C" w:rsidRDefault="004231B4" w:rsidP="00D43007">
            <w:pPr>
              <w:spacing w:after="0" w:line="240" w:lineRule="auto"/>
              <w:ind w:left="80"/>
              <w:rPr>
                <w:rFonts w:ascii="Times New Roman" w:hAnsi="Times New Roman"/>
                <w:color w:val="000000"/>
                <w:lang w:eastAsia="uk-UA"/>
              </w:rPr>
            </w:pPr>
          </w:p>
        </w:tc>
      </w:tr>
      <w:tr w:rsidR="004231B4" w:rsidRPr="004231B4" w14:paraId="024460C5" w14:textId="77777777" w:rsidTr="004231B4">
        <w:trPr>
          <w:trHeight w:val="321"/>
          <w:jc w:val="center"/>
        </w:trPr>
        <w:tc>
          <w:tcPr>
            <w:tcW w:w="13820" w:type="dxa"/>
            <w:gridSpan w:val="14"/>
            <w:tcBorders>
              <w:top w:val="nil"/>
              <w:left w:val="nil"/>
              <w:bottom w:val="nil"/>
              <w:right w:val="nil"/>
            </w:tcBorders>
            <w:shd w:val="clear" w:color="auto" w:fill="auto"/>
            <w:vAlign w:val="center"/>
            <w:hideMark/>
          </w:tcPr>
          <w:p w14:paraId="15308AAA" w14:textId="77777777" w:rsidR="004231B4" w:rsidRPr="004231B4" w:rsidRDefault="004231B4" w:rsidP="004231B4">
            <w:pPr>
              <w:spacing w:after="0" w:line="240" w:lineRule="auto"/>
              <w:jc w:val="center"/>
              <w:rPr>
                <w:rFonts w:ascii="Times New Roman" w:eastAsia="Times New Roman" w:hAnsi="Times New Roman"/>
                <w:b/>
                <w:bCs/>
                <w:color w:val="000000"/>
                <w:lang w:eastAsia="uk-UA"/>
              </w:rPr>
            </w:pPr>
            <w:r w:rsidRPr="004231B4">
              <w:rPr>
                <w:rFonts w:ascii="Times New Roman" w:eastAsia="Times New Roman" w:hAnsi="Times New Roman"/>
                <w:b/>
                <w:bCs/>
                <w:color w:val="000000"/>
                <w:lang w:eastAsia="uk-UA"/>
              </w:rPr>
              <w:t>Уточнення обсягів</w:t>
            </w:r>
          </w:p>
        </w:tc>
      </w:tr>
      <w:tr w:rsidR="004231B4" w:rsidRPr="004231B4" w14:paraId="2216D967" w14:textId="77777777" w:rsidTr="004231B4">
        <w:trPr>
          <w:trHeight w:val="300"/>
          <w:jc w:val="center"/>
        </w:trPr>
        <w:tc>
          <w:tcPr>
            <w:tcW w:w="13820" w:type="dxa"/>
            <w:gridSpan w:val="14"/>
            <w:tcBorders>
              <w:top w:val="nil"/>
              <w:left w:val="nil"/>
              <w:bottom w:val="nil"/>
              <w:right w:val="nil"/>
            </w:tcBorders>
            <w:shd w:val="clear" w:color="auto" w:fill="auto"/>
            <w:vAlign w:val="center"/>
            <w:hideMark/>
          </w:tcPr>
          <w:p w14:paraId="14412436" w14:textId="77777777" w:rsidR="004231B4" w:rsidRPr="004231B4" w:rsidRDefault="004231B4" w:rsidP="004231B4">
            <w:pPr>
              <w:spacing w:after="0" w:line="240" w:lineRule="auto"/>
              <w:jc w:val="center"/>
              <w:rPr>
                <w:rFonts w:ascii="Times New Roman" w:eastAsia="Times New Roman" w:hAnsi="Times New Roman"/>
                <w:b/>
                <w:bCs/>
                <w:color w:val="000000"/>
                <w:lang w:eastAsia="uk-UA"/>
              </w:rPr>
            </w:pPr>
            <w:r w:rsidRPr="004231B4">
              <w:rPr>
                <w:rFonts w:ascii="Times New Roman" w:eastAsia="Times New Roman" w:hAnsi="Times New Roman"/>
                <w:b/>
                <w:bCs/>
                <w:color w:val="000000"/>
                <w:lang w:eastAsia="uk-UA"/>
              </w:rPr>
              <w:t>публічних інвестицій у розрізі публічних інвестиційних проєктів та програм публічних інвестицій</w:t>
            </w:r>
          </w:p>
        </w:tc>
      </w:tr>
      <w:tr w:rsidR="004231B4" w:rsidRPr="004231B4" w14:paraId="2DF17753" w14:textId="77777777" w:rsidTr="004231B4">
        <w:trPr>
          <w:trHeight w:val="300"/>
          <w:jc w:val="center"/>
        </w:trPr>
        <w:tc>
          <w:tcPr>
            <w:tcW w:w="13820" w:type="dxa"/>
            <w:gridSpan w:val="14"/>
            <w:tcBorders>
              <w:top w:val="nil"/>
              <w:left w:val="nil"/>
              <w:bottom w:val="nil"/>
              <w:right w:val="nil"/>
            </w:tcBorders>
            <w:shd w:val="clear" w:color="auto" w:fill="auto"/>
            <w:vAlign w:val="center"/>
            <w:hideMark/>
          </w:tcPr>
          <w:p w14:paraId="619F0E38" w14:textId="77777777" w:rsidR="004231B4" w:rsidRPr="004231B4" w:rsidRDefault="004231B4" w:rsidP="004231B4">
            <w:pPr>
              <w:spacing w:after="0" w:line="240" w:lineRule="auto"/>
              <w:jc w:val="center"/>
              <w:rPr>
                <w:rFonts w:ascii="Times New Roman" w:eastAsia="Times New Roman" w:hAnsi="Times New Roman"/>
                <w:b/>
                <w:bCs/>
                <w:color w:val="000000"/>
                <w:lang w:eastAsia="uk-UA"/>
              </w:rPr>
            </w:pPr>
            <w:r w:rsidRPr="004231B4">
              <w:rPr>
                <w:rFonts w:ascii="Times New Roman" w:eastAsia="Times New Roman" w:hAnsi="Times New Roman"/>
                <w:b/>
                <w:bCs/>
                <w:color w:val="000000"/>
                <w:lang w:eastAsia="uk-UA"/>
              </w:rPr>
              <w:t>у 2026 році</w:t>
            </w:r>
          </w:p>
        </w:tc>
      </w:tr>
      <w:tr w:rsidR="004231B4" w:rsidRPr="004231B4" w14:paraId="651D3641" w14:textId="77777777" w:rsidTr="004231B4">
        <w:trPr>
          <w:trHeight w:val="219"/>
          <w:jc w:val="center"/>
        </w:trPr>
        <w:tc>
          <w:tcPr>
            <w:tcW w:w="4043" w:type="dxa"/>
            <w:gridSpan w:val="4"/>
            <w:tcBorders>
              <w:top w:val="nil"/>
              <w:left w:val="nil"/>
              <w:bottom w:val="nil"/>
              <w:right w:val="nil"/>
            </w:tcBorders>
            <w:shd w:val="clear" w:color="auto" w:fill="auto"/>
            <w:vAlign w:val="center"/>
            <w:hideMark/>
          </w:tcPr>
          <w:p w14:paraId="237B8418"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0256300000</w:t>
            </w:r>
          </w:p>
        </w:tc>
        <w:tc>
          <w:tcPr>
            <w:tcW w:w="1636" w:type="dxa"/>
            <w:tcBorders>
              <w:top w:val="nil"/>
              <w:left w:val="nil"/>
              <w:bottom w:val="nil"/>
              <w:right w:val="nil"/>
            </w:tcBorders>
            <w:shd w:val="clear" w:color="auto" w:fill="auto"/>
            <w:hideMark/>
          </w:tcPr>
          <w:p w14:paraId="5487577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59" w:type="dxa"/>
            <w:tcBorders>
              <w:top w:val="nil"/>
              <w:left w:val="nil"/>
              <w:bottom w:val="nil"/>
              <w:right w:val="nil"/>
            </w:tcBorders>
            <w:shd w:val="clear" w:color="auto" w:fill="auto"/>
            <w:hideMark/>
          </w:tcPr>
          <w:p w14:paraId="6734879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8" w:type="dxa"/>
            <w:tcBorders>
              <w:top w:val="nil"/>
              <w:left w:val="nil"/>
              <w:bottom w:val="nil"/>
              <w:right w:val="nil"/>
            </w:tcBorders>
            <w:shd w:val="clear" w:color="auto" w:fill="auto"/>
            <w:hideMark/>
          </w:tcPr>
          <w:p w14:paraId="6543822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9" w:type="dxa"/>
            <w:tcBorders>
              <w:top w:val="nil"/>
              <w:left w:val="nil"/>
              <w:bottom w:val="nil"/>
              <w:right w:val="nil"/>
            </w:tcBorders>
            <w:shd w:val="clear" w:color="auto" w:fill="auto"/>
            <w:hideMark/>
          </w:tcPr>
          <w:p w14:paraId="69E3FBA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7" w:type="dxa"/>
            <w:tcBorders>
              <w:top w:val="nil"/>
              <w:left w:val="nil"/>
              <w:bottom w:val="nil"/>
              <w:right w:val="nil"/>
            </w:tcBorders>
            <w:shd w:val="clear" w:color="auto" w:fill="auto"/>
            <w:hideMark/>
          </w:tcPr>
          <w:p w14:paraId="6A397946"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8" w:type="dxa"/>
            <w:tcBorders>
              <w:top w:val="nil"/>
              <w:left w:val="nil"/>
              <w:bottom w:val="nil"/>
              <w:right w:val="nil"/>
            </w:tcBorders>
            <w:shd w:val="clear" w:color="auto" w:fill="auto"/>
            <w:hideMark/>
          </w:tcPr>
          <w:p w14:paraId="39EE6333"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8" w:type="dxa"/>
            <w:tcBorders>
              <w:top w:val="nil"/>
              <w:left w:val="nil"/>
              <w:bottom w:val="nil"/>
              <w:right w:val="nil"/>
            </w:tcBorders>
            <w:shd w:val="clear" w:color="auto" w:fill="auto"/>
            <w:hideMark/>
          </w:tcPr>
          <w:p w14:paraId="09605D2B"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8" w:type="dxa"/>
            <w:tcBorders>
              <w:top w:val="nil"/>
              <w:left w:val="nil"/>
              <w:bottom w:val="nil"/>
              <w:right w:val="nil"/>
            </w:tcBorders>
            <w:shd w:val="clear" w:color="auto" w:fill="auto"/>
            <w:hideMark/>
          </w:tcPr>
          <w:p w14:paraId="50E2F29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7" w:type="dxa"/>
            <w:tcBorders>
              <w:top w:val="nil"/>
              <w:left w:val="nil"/>
              <w:bottom w:val="nil"/>
              <w:right w:val="nil"/>
            </w:tcBorders>
            <w:shd w:val="clear" w:color="auto" w:fill="auto"/>
            <w:hideMark/>
          </w:tcPr>
          <w:p w14:paraId="2D817EFF"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7" w:type="dxa"/>
            <w:tcBorders>
              <w:top w:val="nil"/>
              <w:left w:val="nil"/>
              <w:bottom w:val="nil"/>
              <w:right w:val="nil"/>
            </w:tcBorders>
            <w:shd w:val="clear" w:color="auto" w:fill="auto"/>
            <w:hideMark/>
          </w:tcPr>
          <w:p w14:paraId="5BF1C4F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r>
      <w:tr w:rsidR="004231B4" w:rsidRPr="004231B4" w14:paraId="35A23D7F" w14:textId="77777777" w:rsidTr="004231B4">
        <w:trPr>
          <w:trHeight w:val="240"/>
          <w:jc w:val="center"/>
        </w:trPr>
        <w:tc>
          <w:tcPr>
            <w:tcW w:w="4043" w:type="dxa"/>
            <w:gridSpan w:val="4"/>
            <w:tcBorders>
              <w:top w:val="single" w:sz="4" w:space="0" w:color="000000"/>
              <w:left w:val="nil"/>
              <w:bottom w:val="nil"/>
              <w:right w:val="nil"/>
            </w:tcBorders>
            <w:shd w:val="clear" w:color="auto" w:fill="auto"/>
            <w:vAlign w:val="center"/>
            <w:hideMark/>
          </w:tcPr>
          <w:p w14:paraId="2CB73A40"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(код бюджету)</w:t>
            </w:r>
          </w:p>
        </w:tc>
        <w:tc>
          <w:tcPr>
            <w:tcW w:w="1636" w:type="dxa"/>
            <w:tcBorders>
              <w:top w:val="nil"/>
              <w:left w:val="nil"/>
              <w:bottom w:val="nil"/>
              <w:right w:val="nil"/>
            </w:tcBorders>
            <w:shd w:val="clear" w:color="auto" w:fill="auto"/>
            <w:hideMark/>
          </w:tcPr>
          <w:p w14:paraId="0C426C8A"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1359" w:type="dxa"/>
            <w:tcBorders>
              <w:top w:val="nil"/>
              <w:left w:val="nil"/>
              <w:bottom w:val="nil"/>
              <w:right w:val="nil"/>
            </w:tcBorders>
            <w:shd w:val="clear" w:color="auto" w:fill="auto"/>
            <w:hideMark/>
          </w:tcPr>
          <w:p w14:paraId="6B4AA1F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58" w:type="dxa"/>
            <w:tcBorders>
              <w:top w:val="nil"/>
              <w:left w:val="nil"/>
              <w:bottom w:val="nil"/>
              <w:right w:val="nil"/>
            </w:tcBorders>
            <w:shd w:val="clear" w:color="auto" w:fill="auto"/>
            <w:hideMark/>
          </w:tcPr>
          <w:p w14:paraId="2933F3D8"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9" w:type="dxa"/>
            <w:tcBorders>
              <w:top w:val="nil"/>
              <w:left w:val="nil"/>
              <w:bottom w:val="nil"/>
              <w:right w:val="nil"/>
            </w:tcBorders>
            <w:shd w:val="clear" w:color="auto" w:fill="auto"/>
            <w:hideMark/>
          </w:tcPr>
          <w:p w14:paraId="491E7604"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917" w:type="dxa"/>
            <w:tcBorders>
              <w:top w:val="nil"/>
              <w:left w:val="nil"/>
              <w:bottom w:val="nil"/>
              <w:right w:val="nil"/>
            </w:tcBorders>
            <w:shd w:val="clear" w:color="auto" w:fill="auto"/>
            <w:hideMark/>
          </w:tcPr>
          <w:p w14:paraId="30A25B69"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8" w:type="dxa"/>
            <w:tcBorders>
              <w:top w:val="nil"/>
              <w:left w:val="nil"/>
              <w:bottom w:val="nil"/>
              <w:right w:val="nil"/>
            </w:tcBorders>
            <w:shd w:val="clear" w:color="auto" w:fill="auto"/>
            <w:hideMark/>
          </w:tcPr>
          <w:p w14:paraId="5F998A75"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8" w:type="dxa"/>
            <w:tcBorders>
              <w:top w:val="nil"/>
              <w:left w:val="nil"/>
              <w:bottom w:val="nil"/>
              <w:right w:val="nil"/>
            </w:tcBorders>
            <w:shd w:val="clear" w:color="auto" w:fill="auto"/>
            <w:hideMark/>
          </w:tcPr>
          <w:p w14:paraId="20619701"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8" w:type="dxa"/>
            <w:tcBorders>
              <w:top w:val="nil"/>
              <w:left w:val="nil"/>
              <w:bottom w:val="nil"/>
              <w:right w:val="nil"/>
            </w:tcBorders>
            <w:shd w:val="clear" w:color="auto" w:fill="auto"/>
            <w:hideMark/>
          </w:tcPr>
          <w:p w14:paraId="5AEAB570"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7" w:type="dxa"/>
            <w:tcBorders>
              <w:top w:val="nil"/>
              <w:left w:val="nil"/>
              <w:bottom w:val="nil"/>
              <w:right w:val="nil"/>
            </w:tcBorders>
            <w:shd w:val="clear" w:color="auto" w:fill="auto"/>
            <w:hideMark/>
          </w:tcPr>
          <w:p w14:paraId="793F6CBD" w14:textId="77777777" w:rsidR="004231B4" w:rsidRPr="004231B4" w:rsidRDefault="004231B4" w:rsidP="004231B4">
            <w:pPr>
              <w:spacing w:after="0" w:line="240" w:lineRule="auto"/>
              <w:rPr>
                <w:rFonts w:ascii="SansSerif" w:eastAsia="Times New Roman" w:hAnsi="SansSerif" w:cs="Arial"/>
                <w:color w:val="000000"/>
                <w:sz w:val="18"/>
                <w:szCs w:val="18"/>
                <w:lang w:eastAsia="uk-UA"/>
              </w:rPr>
            </w:pPr>
          </w:p>
        </w:tc>
        <w:tc>
          <w:tcPr>
            <w:tcW w:w="817" w:type="dxa"/>
            <w:tcBorders>
              <w:top w:val="nil"/>
              <w:left w:val="nil"/>
              <w:bottom w:val="nil"/>
              <w:right w:val="nil"/>
            </w:tcBorders>
            <w:shd w:val="clear" w:color="auto" w:fill="auto"/>
            <w:vAlign w:val="bottom"/>
            <w:hideMark/>
          </w:tcPr>
          <w:p w14:paraId="113B93D0" w14:textId="77777777" w:rsidR="004231B4" w:rsidRPr="004231B4" w:rsidRDefault="004231B4" w:rsidP="004231B4">
            <w:pPr>
              <w:spacing w:after="0" w:line="240" w:lineRule="auto"/>
              <w:jc w:val="right"/>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(грн)</w:t>
            </w:r>
          </w:p>
        </w:tc>
      </w:tr>
      <w:tr w:rsidR="004231B4" w:rsidRPr="004231B4" w14:paraId="7B0A5AA0" w14:textId="77777777" w:rsidTr="004231B4">
        <w:trPr>
          <w:trHeight w:val="399"/>
          <w:jc w:val="center"/>
        </w:trPr>
        <w:tc>
          <w:tcPr>
            <w:tcW w:w="3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E0E0D"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 з/п</w:t>
            </w: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180DC531"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Найменування галузі (сектору) для публічного інвестування / публічного інвестиційного проєкту / програми публічних інвестицій</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6352B2AE"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Унікальний ідентифікатор проєкту / програми</w:t>
            </w:r>
          </w:p>
        </w:tc>
        <w:tc>
          <w:tcPr>
            <w:tcW w:w="81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769D9ACB"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Код Програмної класифікації видатків та</w:t>
            </w:r>
            <w:r w:rsidRPr="004231B4">
              <w:rPr>
                <w:rFonts w:ascii="Times New Roman" w:eastAsia="Times New Roman" w:hAnsi="Times New Roman"/>
                <w:color w:val="000000"/>
                <w:sz w:val="14"/>
                <w:szCs w:val="14"/>
                <w:lang w:eastAsia="uk-UA"/>
              </w:rPr>
              <w:br/>
              <w:t>кредитування місцевого бюджету</w:t>
            </w:r>
          </w:p>
        </w:tc>
        <w:tc>
          <w:tcPr>
            <w:tcW w:w="163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174858EE"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Найменування бюджетної програми згідно з Типовою програмною класифікацією видатків та кредитування місцевого бюджету</w:t>
            </w:r>
          </w:p>
        </w:tc>
        <w:tc>
          <w:tcPr>
            <w:tcW w:w="13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4D886D9D"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Найменування відповідального головного розпорядника коштів місцевого бюджету за галузь (сектор) / головного розпорядника коштів місцевого бюджету / відповідального виконавця</w:t>
            </w:r>
          </w:p>
        </w:tc>
        <w:tc>
          <w:tcPr>
            <w:tcW w:w="85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05E200FF"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Період реалізації публічного інвестиційного</w:t>
            </w:r>
            <w:r w:rsidRPr="004231B4">
              <w:rPr>
                <w:rFonts w:ascii="Times New Roman" w:eastAsia="Times New Roman" w:hAnsi="Times New Roman"/>
                <w:color w:val="000000"/>
                <w:sz w:val="12"/>
                <w:szCs w:val="12"/>
                <w:lang w:eastAsia="uk-UA"/>
              </w:rPr>
              <w:br/>
              <w:t>проєкту / програми публічних інвестицій</w:t>
            </w:r>
            <w:r w:rsidRPr="004231B4">
              <w:rPr>
                <w:rFonts w:ascii="Times New Roman" w:eastAsia="Times New Roman" w:hAnsi="Times New Roman"/>
                <w:color w:val="000000"/>
                <w:sz w:val="12"/>
                <w:szCs w:val="12"/>
                <w:lang w:eastAsia="uk-UA"/>
              </w:rPr>
              <w:br/>
              <w:t>(рік початку і завершення)</w:t>
            </w:r>
          </w:p>
        </w:tc>
        <w:tc>
          <w:tcPr>
            <w:tcW w:w="91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4A4CEBC3"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Загальна вартість публічного інвестиційного</w:t>
            </w:r>
            <w:r w:rsidRPr="004231B4">
              <w:rPr>
                <w:rFonts w:ascii="Times New Roman" w:eastAsia="Times New Roman" w:hAnsi="Times New Roman"/>
                <w:color w:val="000000"/>
                <w:sz w:val="14"/>
                <w:szCs w:val="14"/>
                <w:lang w:eastAsia="uk-UA"/>
              </w:rPr>
              <w:br/>
              <w:t>проєкту / програми публічних інвестицій</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14:paraId="03FD695E"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Обсяг бюджетних коштів, спрямованих на реалізацію публічного інвестиційного проєкту / програми публічних інвестицій у 2026 році</w:t>
            </w:r>
          </w:p>
        </w:tc>
        <w:tc>
          <w:tcPr>
            <w:tcW w:w="4088" w:type="dxa"/>
            <w:gridSpan w:val="5"/>
            <w:tcBorders>
              <w:top w:val="single" w:sz="4" w:space="0" w:color="000000"/>
              <w:left w:val="nil"/>
              <w:bottom w:val="single" w:sz="4" w:space="0" w:color="000000"/>
              <w:right w:val="single" w:sz="4" w:space="0" w:color="000000"/>
            </w:tcBorders>
            <w:shd w:val="clear" w:color="auto" w:fill="auto"/>
            <w:vAlign w:val="center"/>
            <w:hideMark/>
          </w:tcPr>
          <w:p w14:paraId="2BBFE03D"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у тому числі за рахунок:</w:t>
            </w:r>
          </w:p>
        </w:tc>
      </w:tr>
      <w:tr w:rsidR="004231B4" w:rsidRPr="004231B4" w14:paraId="53EE1B0D" w14:textId="77777777" w:rsidTr="004231B4">
        <w:trPr>
          <w:trHeight w:val="2361"/>
          <w:jc w:val="center"/>
        </w:trPr>
        <w:tc>
          <w:tcPr>
            <w:tcW w:w="391" w:type="dxa"/>
            <w:vMerge/>
            <w:tcBorders>
              <w:top w:val="single" w:sz="4" w:space="0" w:color="000000"/>
              <w:left w:val="single" w:sz="4" w:space="0" w:color="000000"/>
              <w:bottom w:val="single" w:sz="4" w:space="0" w:color="000000"/>
              <w:right w:val="single" w:sz="4" w:space="0" w:color="000000"/>
            </w:tcBorders>
            <w:vAlign w:val="center"/>
            <w:hideMark/>
          </w:tcPr>
          <w:p w14:paraId="57439D7E"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2013" w:type="dxa"/>
            <w:vMerge/>
            <w:tcBorders>
              <w:top w:val="single" w:sz="4" w:space="0" w:color="000000"/>
              <w:left w:val="single" w:sz="4" w:space="0" w:color="000000"/>
              <w:bottom w:val="single" w:sz="4" w:space="0" w:color="000000"/>
              <w:right w:val="single" w:sz="4" w:space="0" w:color="000000"/>
            </w:tcBorders>
            <w:vAlign w:val="center"/>
            <w:hideMark/>
          </w:tcPr>
          <w:p w14:paraId="57FDBDDE"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14:paraId="3C69D859"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819" w:type="dxa"/>
            <w:vMerge/>
            <w:tcBorders>
              <w:top w:val="single" w:sz="4" w:space="0" w:color="000000"/>
              <w:left w:val="single" w:sz="4" w:space="0" w:color="000000"/>
              <w:bottom w:val="single" w:sz="4" w:space="0" w:color="000000"/>
              <w:right w:val="single" w:sz="4" w:space="0" w:color="000000"/>
            </w:tcBorders>
            <w:vAlign w:val="center"/>
            <w:hideMark/>
          </w:tcPr>
          <w:p w14:paraId="439D9AFC"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1636" w:type="dxa"/>
            <w:vMerge/>
            <w:tcBorders>
              <w:top w:val="single" w:sz="4" w:space="0" w:color="000000"/>
              <w:left w:val="single" w:sz="4" w:space="0" w:color="000000"/>
              <w:bottom w:val="single" w:sz="4" w:space="0" w:color="000000"/>
              <w:right w:val="single" w:sz="4" w:space="0" w:color="000000"/>
            </w:tcBorders>
            <w:vAlign w:val="center"/>
            <w:hideMark/>
          </w:tcPr>
          <w:p w14:paraId="104F886C"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1359" w:type="dxa"/>
            <w:vMerge/>
            <w:tcBorders>
              <w:top w:val="single" w:sz="4" w:space="0" w:color="000000"/>
              <w:left w:val="single" w:sz="4" w:space="0" w:color="000000"/>
              <w:bottom w:val="single" w:sz="4" w:space="0" w:color="000000"/>
              <w:right w:val="single" w:sz="4" w:space="0" w:color="000000"/>
            </w:tcBorders>
            <w:vAlign w:val="center"/>
            <w:hideMark/>
          </w:tcPr>
          <w:p w14:paraId="563146AA"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p>
        </w:tc>
        <w:tc>
          <w:tcPr>
            <w:tcW w:w="858" w:type="dxa"/>
            <w:vMerge/>
            <w:tcBorders>
              <w:top w:val="single" w:sz="4" w:space="0" w:color="000000"/>
              <w:left w:val="single" w:sz="4" w:space="0" w:color="000000"/>
              <w:bottom w:val="single" w:sz="4" w:space="0" w:color="000000"/>
              <w:right w:val="single" w:sz="4" w:space="0" w:color="000000"/>
            </w:tcBorders>
            <w:vAlign w:val="center"/>
            <w:hideMark/>
          </w:tcPr>
          <w:p w14:paraId="3B70C0C6" w14:textId="77777777" w:rsidR="004231B4" w:rsidRPr="004231B4" w:rsidRDefault="004231B4" w:rsidP="004231B4">
            <w:pPr>
              <w:spacing w:after="0" w:line="240" w:lineRule="auto"/>
              <w:rPr>
                <w:rFonts w:ascii="Times New Roman" w:eastAsia="Times New Roman" w:hAnsi="Times New Roman"/>
                <w:color w:val="000000"/>
                <w:sz w:val="12"/>
                <w:szCs w:val="12"/>
                <w:lang w:eastAsia="uk-UA"/>
              </w:rPr>
            </w:pPr>
          </w:p>
        </w:tc>
        <w:tc>
          <w:tcPr>
            <w:tcW w:w="919" w:type="dxa"/>
            <w:vMerge/>
            <w:tcBorders>
              <w:top w:val="single" w:sz="4" w:space="0" w:color="000000"/>
              <w:left w:val="single" w:sz="4" w:space="0" w:color="000000"/>
              <w:bottom w:val="single" w:sz="4" w:space="0" w:color="000000"/>
              <w:right w:val="single" w:sz="4" w:space="0" w:color="000000"/>
            </w:tcBorders>
            <w:vAlign w:val="center"/>
            <w:hideMark/>
          </w:tcPr>
          <w:p w14:paraId="6FA03DAD"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917" w:type="dxa"/>
            <w:vMerge/>
            <w:tcBorders>
              <w:top w:val="single" w:sz="4" w:space="0" w:color="000000"/>
              <w:left w:val="single" w:sz="4" w:space="0" w:color="000000"/>
              <w:bottom w:val="single" w:sz="4" w:space="0" w:color="000000"/>
              <w:right w:val="single" w:sz="4" w:space="0" w:color="000000"/>
            </w:tcBorders>
            <w:vAlign w:val="center"/>
            <w:hideMark/>
          </w:tcPr>
          <w:p w14:paraId="716AF634"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p>
        </w:tc>
        <w:tc>
          <w:tcPr>
            <w:tcW w:w="818" w:type="dxa"/>
            <w:tcBorders>
              <w:top w:val="nil"/>
              <w:left w:val="nil"/>
              <w:bottom w:val="single" w:sz="4" w:space="0" w:color="000000"/>
              <w:right w:val="single" w:sz="4" w:space="0" w:color="000000"/>
            </w:tcBorders>
            <w:shd w:val="clear" w:color="auto" w:fill="auto"/>
            <w:textDirection w:val="btLr"/>
            <w:vAlign w:val="center"/>
            <w:hideMark/>
          </w:tcPr>
          <w:p w14:paraId="2F741982"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коштів місцевого бюджету</w:t>
            </w:r>
          </w:p>
        </w:tc>
        <w:tc>
          <w:tcPr>
            <w:tcW w:w="818" w:type="dxa"/>
            <w:tcBorders>
              <w:top w:val="nil"/>
              <w:left w:val="nil"/>
              <w:bottom w:val="single" w:sz="4" w:space="0" w:color="000000"/>
              <w:right w:val="single" w:sz="4" w:space="0" w:color="000000"/>
            </w:tcBorders>
            <w:shd w:val="clear" w:color="auto" w:fill="auto"/>
            <w:textDirection w:val="btLr"/>
            <w:vAlign w:val="center"/>
            <w:hideMark/>
          </w:tcPr>
          <w:p w14:paraId="14036A5E"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міжбюджетних трансфертів з</w:t>
            </w:r>
            <w:r w:rsidRPr="004231B4">
              <w:rPr>
                <w:rFonts w:ascii="Times New Roman" w:eastAsia="Times New Roman" w:hAnsi="Times New Roman"/>
                <w:color w:val="000000"/>
                <w:sz w:val="14"/>
                <w:szCs w:val="14"/>
                <w:lang w:eastAsia="uk-UA"/>
              </w:rPr>
              <w:br/>
              <w:t>державного бюджету</w:t>
            </w:r>
          </w:p>
        </w:tc>
        <w:tc>
          <w:tcPr>
            <w:tcW w:w="818" w:type="dxa"/>
            <w:tcBorders>
              <w:top w:val="nil"/>
              <w:left w:val="nil"/>
              <w:bottom w:val="single" w:sz="4" w:space="0" w:color="000000"/>
              <w:right w:val="single" w:sz="4" w:space="0" w:color="000000"/>
            </w:tcBorders>
            <w:shd w:val="clear" w:color="auto" w:fill="auto"/>
            <w:textDirection w:val="btLr"/>
            <w:vAlign w:val="center"/>
            <w:hideMark/>
          </w:tcPr>
          <w:p w14:paraId="62145F54"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міжбюджетних трансфертів з інших</w:t>
            </w:r>
            <w:r w:rsidRPr="004231B4">
              <w:rPr>
                <w:rFonts w:ascii="Times New Roman" w:eastAsia="Times New Roman" w:hAnsi="Times New Roman"/>
                <w:color w:val="000000"/>
                <w:sz w:val="14"/>
                <w:szCs w:val="14"/>
                <w:lang w:eastAsia="uk-UA"/>
              </w:rPr>
              <w:br/>
              <w:t xml:space="preserve">місцевих бюджетів </w:t>
            </w:r>
          </w:p>
        </w:tc>
        <w:tc>
          <w:tcPr>
            <w:tcW w:w="817" w:type="dxa"/>
            <w:tcBorders>
              <w:top w:val="nil"/>
              <w:left w:val="nil"/>
              <w:bottom w:val="single" w:sz="4" w:space="0" w:color="000000"/>
              <w:right w:val="single" w:sz="4" w:space="0" w:color="000000"/>
            </w:tcBorders>
            <w:shd w:val="clear" w:color="auto" w:fill="auto"/>
            <w:textDirection w:val="btLr"/>
            <w:vAlign w:val="center"/>
            <w:hideMark/>
          </w:tcPr>
          <w:p w14:paraId="429A08C9"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місцевих запозичень</w:t>
            </w:r>
          </w:p>
        </w:tc>
        <w:tc>
          <w:tcPr>
            <w:tcW w:w="817" w:type="dxa"/>
            <w:tcBorders>
              <w:top w:val="nil"/>
              <w:left w:val="nil"/>
              <w:bottom w:val="single" w:sz="4" w:space="0" w:color="000000"/>
              <w:right w:val="single" w:sz="4" w:space="0" w:color="000000"/>
            </w:tcBorders>
            <w:shd w:val="clear" w:color="auto" w:fill="auto"/>
            <w:textDirection w:val="btLr"/>
            <w:vAlign w:val="center"/>
            <w:hideMark/>
          </w:tcPr>
          <w:p w14:paraId="2A4FD6BF"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інших джерел</w:t>
            </w:r>
          </w:p>
        </w:tc>
      </w:tr>
      <w:tr w:rsidR="004231B4" w:rsidRPr="004231B4" w14:paraId="28D9BC59" w14:textId="77777777" w:rsidTr="004231B4">
        <w:trPr>
          <w:trHeight w:val="240"/>
          <w:jc w:val="center"/>
        </w:trPr>
        <w:tc>
          <w:tcPr>
            <w:tcW w:w="391" w:type="dxa"/>
            <w:tcBorders>
              <w:top w:val="nil"/>
              <w:left w:val="single" w:sz="4" w:space="0" w:color="000000"/>
              <w:bottom w:val="single" w:sz="4" w:space="0" w:color="000000"/>
              <w:right w:val="single" w:sz="4" w:space="0" w:color="000000"/>
            </w:tcBorders>
            <w:shd w:val="clear" w:color="auto" w:fill="auto"/>
            <w:vAlign w:val="center"/>
            <w:hideMark/>
          </w:tcPr>
          <w:p w14:paraId="7090AE5E"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w:t>
            </w:r>
          </w:p>
        </w:tc>
        <w:tc>
          <w:tcPr>
            <w:tcW w:w="2013" w:type="dxa"/>
            <w:tcBorders>
              <w:top w:val="nil"/>
              <w:left w:val="nil"/>
              <w:bottom w:val="single" w:sz="4" w:space="0" w:color="000000"/>
              <w:right w:val="single" w:sz="4" w:space="0" w:color="000000"/>
            </w:tcBorders>
            <w:shd w:val="clear" w:color="auto" w:fill="auto"/>
            <w:vAlign w:val="center"/>
            <w:hideMark/>
          </w:tcPr>
          <w:p w14:paraId="797E348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2</w:t>
            </w:r>
          </w:p>
        </w:tc>
        <w:tc>
          <w:tcPr>
            <w:tcW w:w="820" w:type="dxa"/>
            <w:tcBorders>
              <w:top w:val="nil"/>
              <w:left w:val="nil"/>
              <w:bottom w:val="single" w:sz="4" w:space="0" w:color="000000"/>
              <w:right w:val="single" w:sz="4" w:space="0" w:color="000000"/>
            </w:tcBorders>
            <w:shd w:val="clear" w:color="auto" w:fill="auto"/>
            <w:vAlign w:val="center"/>
            <w:hideMark/>
          </w:tcPr>
          <w:p w14:paraId="79B1D39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3</w:t>
            </w:r>
          </w:p>
        </w:tc>
        <w:tc>
          <w:tcPr>
            <w:tcW w:w="819" w:type="dxa"/>
            <w:tcBorders>
              <w:top w:val="nil"/>
              <w:left w:val="nil"/>
              <w:bottom w:val="single" w:sz="4" w:space="0" w:color="000000"/>
              <w:right w:val="single" w:sz="4" w:space="0" w:color="000000"/>
            </w:tcBorders>
            <w:shd w:val="clear" w:color="auto" w:fill="auto"/>
            <w:vAlign w:val="center"/>
            <w:hideMark/>
          </w:tcPr>
          <w:p w14:paraId="360E4841"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4</w:t>
            </w:r>
          </w:p>
        </w:tc>
        <w:tc>
          <w:tcPr>
            <w:tcW w:w="1636" w:type="dxa"/>
            <w:tcBorders>
              <w:top w:val="nil"/>
              <w:left w:val="nil"/>
              <w:bottom w:val="single" w:sz="4" w:space="0" w:color="000000"/>
              <w:right w:val="single" w:sz="4" w:space="0" w:color="000000"/>
            </w:tcBorders>
            <w:shd w:val="clear" w:color="auto" w:fill="auto"/>
            <w:vAlign w:val="center"/>
            <w:hideMark/>
          </w:tcPr>
          <w:p w14:paraId="5CF6B2B7"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5</w:t>
            </w:r>
          </w:p>
        </w:tc>
        <w:tc>
          <w:tcPr>
            <w:tcW w:w="1359" w:type="dxa"/>
            <w:tcBorders>
              <w:top w:val="nil"/>
              <w:left w:val="nil"/>
              <w:bottom w:val="single" w:sz="4" w:space="0" w:color="000000"/>
              <w:right w:val="single" w:sz="4" w:space="0" w:color="000000"/>
            </w:tcBorders>
            <w:shd w:val="clear" w:color="auto" w:fill="auto"/>
            <w:vAlign w:val="center"/>
            <w:hideMark/>
          </w:tcPr>
          <w:p w14:paraId="7F32ECCB"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6</w:t>
            </w:r>
          </w:p>
        </w:tc>
        <w:tc>
          <w:tcPr>
            <w:tcW w:w="858" w:type="dxa"/>
            <w:tcBorders>
              <w:top w:val="nil"/>
              <w:left w:val="nil"/>
              <w:bottom w:val="single" w:sz="4" w:space="0" w:color="000000"/>
              <w:right w:val="single" w:sz="4" w:space="0" w:color="000000"/>
            </w:tcBorders>
            <w:shd w:val="clear" w:color="auto" w:fill="auto"/>
            <w:vAlign w:val="center"/>
            <w:hideMark/>
          </w:tcPr>
          <w:p w14:paraId="5FB3318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7</w:t>
            </w:r>
          </w:p>
        </w:tc>
        <w:tc>
          <w:tcPr>
            <w:tcW w:w="919" w:type="dxa"/>
            <w:tcBorders>
              <w:top w:val="nil"/>
              <w:left w:val="nil"/>
              <w:bottom w:val="single" w:sz="4" w:space="0" w:color="000000"/>
              <w:right w:val="single" w:sz="4" w:space="0" w:color="000000"/>
            </w:tcBorders>
            <w:shd w:val="clear" w:color="auto" w:fill="auto"/>
            <w:vAlign w:val="center"/>
            <w:hideMark/>
          </w:tcPr>
          <w:p w14:paraId="7880567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8</w:t>
            </w:r>
          </w:p>
        </w:tc>
        <w:tc>
          <w:tcPr>
            <w:tcW w:w="917" w:type="dxa"/>
            <w:tcBorders>
              <w:top w:val="nil"/>
              <w:left w:val="nil"/>
              <w:bottom w:val="single" w:sz="4" w:space="0" w:color="000000"/>
              <w:right w:val="single" w:sz="4" w:space="0" w:color="000000"/>
            </w:tcBorders>
            <w:shd w:val="clear" w:color="auto" w:fill="auto"/>
            <w:vAlign w:val="center"/>
            <w:hideMark/>
          </w:tcPr>
          <w:p w14:paraId="6E82238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9</w:t>
            </w:r>
          </w:p>
        </w:tc>
        <w:tc>
          <w:tcPr>
            <w:tcW w:w="818" w:type="dxa"/>
            <w:tcBorders>
              <w:top w:val="nil"/>
              <w:left w:val="nil"/>
              <w:bottom w:val="single" w:sz="4" w:space="0" w:color="000000"/>
              <w:right w:val="single" w:sz="4" w:space="0" w:color="000000"/>
            </w:tcBorders>
            <w:shd w:val="clear" w:color="auto" w:fill="auto"/>
            <w:vAlign w:val="center"/>
            <w:hideMark/>
          </w:tcPr>
          <w:p w14:paraId="119A5F58"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10</w:t>
            </w:r>
          </w:p>
        </w:tc>
        <w:tc>
          <w:tcPr>
            <w:tcW w:w="818" w:type="dxa"/>
            <w:tcBorders>
              <w:top w:val="nil"/>
              <w:left w:val="nil"/>
              <w:bottom w:val="single" w:sz="4" w:space="0" w:color="000000"/>
              <w:right w:val="single" w:sz="4" w:space="0" w:color="000000"/>
            </w:tcBorders>
            <w:shd w:val="clear" w:color="auto" w:fill="auto"/>
            <w:vAlign w:val="center"/>
            <w:hideMark/>
          </w:tcPr>
          <w:p w14:paraId="6A487055"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11</w:t>
            </w:r>
          </w:p>
        </w:tc>
        <w:tc>
          <w:tcPr>
            <w:tcW w:w="818" w:type="dxa"/>
            <w:tcBorders>
              <w:top w:val="nil"/>
              <w:left w:val="nil"/>
              <w:bottom w:val="single" w:sz="4" w:space="0" w:color="000000"/>
              <w:right w:val="single" w:sz="4" w:space="0" w:color="000000"/>
            </w:tcBorders>
            <w:shd w:val="clear" w:color="auto" w:fill="auto"/>
            <w:vAlign w:val="center"/>
            <w:hideMark/>
          </w:tcPr>
          <w:p w14:paraId="780A640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12</w:t>
            </w:r>
          </w:p>
        </w:tc>
        <w:tc>
          <w:tcPr>
            <w:tcW w:w="817" w:type="dxa"/>
            <w:tcBorders>
              <w:top w:val="nil"/>
              <w:left w:val="nil"/>
              <w:bottom w:val="single" w:sz="4" w:space="0" w:color="000000"/>
              <w:right w:val="single" w:sz="4" w:space="0" w:color="000000"/>
            </w:tcBorders>
            <w:shd w:val="clear" w:color="auto" w:fill="auto"/>
            <w:vAlign w:val="center"/>
            <w:hideMark/>
          </w:tcPr>
          <w:p w14:paraId="41ABBFF3"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13</w:t>
            </w:r>
          </w:p>
        </w:tc>
        <w:tc>
          <w:tcPr>
            <w:tcW w:w="817" w:type="dxa"/>
            <w:tcBorders>
              <w:top w:val="nil"/>
              <w:left w:val="nil"/>
              <w:bottom w:val="single" w:sz="4" w:space="0" w:color="000000"/>
              <w:right w:val="single" w:sz="4" w:space="0" w:color="000000"/>
            </w:tcBorders>
            <w:shd w:val="clear" w:color="auto" w:fill="auto"/>
            <w:vAlign w:val="center"/>
            <w:hideMark/>
          </w:tcPr>
          <w:p w14:paraId="74EFA6AA" w14:textId="77777777" w:rsidR="004231B4" w:rsidRPr="004231B4" w:rsidRDefault="004231B4" w:rsidP="004231B4">
            <w:pPr>
              <w:spacing w:after="0" w:line="240" w:lineRule="auto"/>
              <w:jc w:val="center"/>
              <w:rPr>
                <w:rFonts w:ascii="Times New Roman" w:eastAsia="Times New Roman" w:hAnsi="Times New Roman"/>
                <w:color w:val="000000"/>
                <w:sz w:val="12"/>
                <w:szCs w:val="12"/>
                <w:lang w:eastAsia="uk-UA"/>
              </w:rPr>
            </w:pPr>
            <w:r w:rsidRPr="004231B4">
              <w:rPr>
                <w:rFonts w:ascii="Times New Roman" w:eastAsia="Times New Roman" w:hAnsi="Times New Roman"/>
                <w:color w:val="000000"/>
                <w:sz w:val="12"/>
                <w:szCs w:val="12"/>
                <w:lang w:eastAsia="uk-UA"/>
              </w:rPr>
              <w:t>14</w:t>
            </w:r>
          </w:p>
        </w:tc>
      </w:tr>
      <w:tr w:rsidR="004231B4" w:rsidRPr="004231B4" w14:paraId="1FC9AD4E" w14:textId="77777777" w:rsidTr="004231B4">
        <w:trPr>
          <w:trHeight w:val="399"/>
          <w:jc w:val="center"/>
        </w:trPr>
        <w:tc>
          <w:tcPr>
            <w:tcW w:w="391" w:type="dxa"/>
            <w:tcBorders>
              <w:top w:val="nil"/>
              <w:left w:val="single" w:sz="4" w:space="0" w:color="000000"/>
              <w:bottom w:val="single" w:sz="4" w:space="0" w:color="000000"/>
              <w:right w:val="single" w:sz="4" w:space="0" w:color="000000"/>
            </w:tcBorders>
            <w:shd w:val="clear" w:color="auto" w:fill="auto"/>
            <w:vAlign w:val="center"/>
            <w:hideMark/>
          </w:tcPr>
          <w:p w14:paraId="441B6E16"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3</w:t>
            </w:r>
          </w:p>
        </w:tc>
        <w:tc>
          <w:tcPr>
            <w:tcW w:w="2013" w:type="dxa"/>
            <w:tcBorders>
              <w:top w:val="nil"/>
              <w:left w:val="nil"/>
              <w:bottom w:val="single" w:sz="4" w:space="0" w:color="000000"/>
              <w:right w:val="single" w:sz="4" w:space="0" w:color="000000"/>
            </w:tcBorders>
            <w:shd w:val="clear" w:color="auto" w:fill="auto"/>
            <w:vAlign w:val="center"/>
            <w:hideMark/>
          </w:tcPr>
          <w:p w14:paraId="6B5B0DF8"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Охорона здоров’я</w:t>
            </w:r>
          </w:p>
        </w:tc>
        <w:tc>
          <w:tcPr>
            <w:tcW w:w="820" w:type="dxa"/>
            <w:tcBorders>
              <w:top w:val="nil"/>
              <w:left w:val="nil"/>
              <w:bottom w:val="single" w:sz="4" w:space="0" w:color="000000"/>
              <w:right w:val="single" w:sz="4" w:space="0" w:color="000000"/>
            </w:tcBorders>
            <w:shd w:val="clear" w:color="auto" w:fill="auto"/>
            <w:vAlign w:val="center"/>
            <w:hideMark/>
          </w:tcPr>
          <w:p w14:paraId="1F33C3FA"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819" w:type="dxa"/>
            <w:tcBorders>
              <w:top w:val="nil"/>
              <w:left w:val="nil"/>
              <w:bottom w:val="single" w:sz="4" w:space="0" w:color="000000"/>
              <w:right w:val="single" w:sz="4" w:space="0" w:color="000000"/>
            </w:tcBorders>
            <w:shd w:val="clear" w:color="auto" w:fill="auto"/>
            <w:vAlign w:val="center"/>
            <w:hideMark/>
          </w:tcPr>
          <w:p w14:paraId="1FF2226B"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1636" w:type="dxa"/>
            <w:tcBorders>
              <w:top w:val="nil"/>
              <w:left w:val="nil"/>
              <w:bottom w:val="single" w:sz="4" w:space="0" w:color="000000"/>
              <w:right w:val="single" w:sz="4" w:space="0" w:color="000000"/>
            </w:tcBorders>
            <w:shd w:val="clear" w:color="auto" w:fill="auto"/>
            <w:vAlign w:val="center"/>
            <w:hideMark/>
          </w:tcPr>
          <w:p w14:paraId="271F191F"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1359" w:type="dxa"/>
            <w:tcBorders>
              <w:top w:val="nil"/>
              <w:left w:val="nil"/>
              <w:bottom w:val="single" w:sz="4" w:space="0" w:color="000000"/>
              <w:right w:val="single" w:sz="4" w:space="0" w:color="000000"/>
            </w:tcBorders>
            <w:shd w:val="clear" w:color="auto" w:fill="auto"/>
            <w:vAlign w:val="center"/>
            <w:hideMark/>
          </w:tcPr>
          <w:p w14:paraId="6F138137"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Погребищенська міська рада</w:t>
            </w:r>
          </w:p>
        </w:tc>
        <w:tc>
          <w:tcPr>
            <w:tcW w:w="858" w:type="dxa"/>
            <w:tcBorders>
              <w:top w:val="nil"/>
              <w:left w:val="nil"/>
              <w:bottom w:val="single" w:sz="4" w:space="0" w:color="000000"/>
              <w:right w:val="single" w:sz="4" w:space="0" w:color="000000"/>
            </w:tcBorders>
            <w:shd w:val="clear" w:color="auto" w:fill="auto"/>
            <w:vAlign w:val="center"/>
            <w:hideMark/>
          </w:tcPr>
          <w:p w14:paraId="5A511BB5"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919" w:type="dxa"/>
            <w:tcBorders>
              <w:top w:val="nil"/>
              <w:left w:val="nil"/>
              <w:bottom w:val="single" w:sz="4" w:space="0" w:color="000000"/>
              <w:right w:val="single" w:sz="4" w:space="0" w:color="000000"/>
            </w:tcBorders>
            <w:shd w:val="clear" w:color="auto" w:fill="auto"/>
            <w:vAlign w:val="center"/>
            <w:hideMark/>
          </w:tcPr>
          <w:p w14:paraId="74A0CAF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917" w:type="dxa"/>
            <w:tcBorders>
              <w:top w:val="nil"/>
              <w:left w:val="nil"/>
              <w:bottom w:val="single" w:sz="4" w:space="0" w:color="000000"/>
              <w:right w:val="single" w:sz="4" w:space="0" w:color="000000"/>
            </w:tcBorders>
            <w:shd w:val="clear" w:color="auto" w:fill="auto"/>
            <w:vAlign w:val="center"/>
            <w:hideMark/>
          </w:tcPr>
          <w:p w14:paraId="57983CC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065F80D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18DFACC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57F4FA61"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6C36472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7953D2C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r>
      <w:tr w:rsidR="004231B4" w:rsidRPr="004231B4" w14:paraId="4961DE26" w14:textId="77777777" w:rsidTr="004231B4">
        <w:trPr>
          <w:trHeight w:val="399"/>
          <w:jc w:val="center"/>
        </w:trPr>
        <w:tc>
          <w:tcPr>
            <w:tcW w:w="391" w:type="dxa"/>
            <w:tcBorders>
              <w:top w:val="nil"/>
              <w:left w:val="single" w:sz="4" w:space="0" w:color="000000"/>
              <w:bottom w:val="single" w:sz="4" w:space="0" w:color="000000"/>
              <w:right w:val="single" w:sz="4" w:space="0" w:color="000000"/>
            </w:tcBorders>
            <w:shd w:val="clear" w:color="auto" w:fill="auto"/>
            <w:vAlign w:val="center"/>
            <w:hideMark/>
          </w:tcPr>
          <w:p w14:paraId="170A45CE"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3.1</w:t>
            </w:r>
          </w:p>
        </w:tc>
        <w:tc>
          <w:tcPr>
            <w:tcW w:w="2013" w:type="dxa"/>
            <w:tcBorders>
              <w:top w:val="nil"/>
              <w:left w:val="nil"/>
              <w:bottom w:val="single" w:sz="4" w:space="0" w:color="000000"/>
              <w:right w:val="single" w:sz="4" w:space="0" w:color="000000"/>
            </w:tcBorders>
            <w:shd w:val="clear" w:color="auto" w:fill="auto"/>
            <w:vAlign w:val="center"/>
            <w:hideMark/>
          </w:tcPr>
          <w:p w14:paraId="0024B9B8"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Створення умов для амбулаторної реабілітації</w:t>
            </w:r>
          </w:p>
        </w:tc>
        <w:tc>
          <w:tcPr>
            <w:tcW w:w="820" w:type="dxa"/>
            <w:tcBorders>
              <w:top w:val="nil"/>
              <w:left w:val="nil"/>
              <w:bottom w:val="single" w:sz="4" w:space="0" w:color="000000"/>
              <w:right w:val="single" w:sz="4" w:space="0" w:color="000000"/>
            </w:tcBorders>
            <w:shd w:val="clear" w:color="auto" w:fill="auto"/>
            <w:vAlign w:val="center"/>
            <w:hideMark/>
          </w:tcPr>
          <w:p w14:paraId="1BF57F12"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271025-15E28853</w:t>
            </w:r>
          </w:p>
        </w:tc>
        <w:tc>
          <w:tcPr>
            <w:tcW w:w="819" w:type="dxa"/>
            <w:tcBorders>
              <w:top w:val="nil"/>
              <w:left w:val="nil"/>
              <w:bottom w:val="single" w:sz="4" w:space="0" w:color="000000"/>
              <w:right w:val="single" w:sz="4" w:space="0" w:color="000000"/>
            </w:tcBorders>
            <w:shd w:val="clear" w:color="auto" w:fill="auto"/>
            <w:vAlign w:val="center"/>
            <w:hideMark/>
          </w:tcPr>
          <w:p w14:paraId="341883FF"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1636" w:type="dxa"/>
            <w:tcBorders>
              <w:top w:val="nil"/>
              <w:left w:val="nil"/>
              <w:bottom w:val="single" w:sz="4" w:space="0" w:color="000000"/>
              <w:right w:val="single" w:sz="4" w:space="0" w:color="000000"/>
            </w:tcBorders>
            <w:shd w:val="clear" w:color="auto" w:fill="auto"/>
            <w:vAlign w:val="center"/>
            <w:hideMark/>
          </w:tcPr>
          <w:p w14:paraId="2B8CA72D"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1359" w:type="dxa"/>
            <w:tcBorders>
              <w:top w:val="nil"/>
              <w:left w:val="nil"/>
              <w:bottom w:val="single" w:sz="4" w:space="0" w:color="000000"/>
              <w:right w:val="single" w:sz="4" w:space="0" w:color="000000"/>
            </w:tcBorders>
            <w:shd w:val="clear" w:color="auto" w:fill="auto"/>
            <w:vAlign w:val="center"/>
            <w:hideMark/>
          </w:tcPr>
          <w:p w14:paraId="4DF64582"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Погребищенська міська рада</w:t>
            </w:r>
          </w:p>
        </w:tc>
        <w:tc>
          <w:tcPr>
            <w:tcW w:w="858" w:type="dxa"/>
            <w:tcBorders>
              <w:top w:val="nil"/>
              <w:left w:val="nil"/>
              <w:bottom w:val="single" w:sz="4" w:space="0" w:color="000000"/>
              <w:right w:val="single" w:sz="4" w:space="0" w:color="000000"/>
            </w:tcBorders>
            <w:shd w:val="clear" w:color="auto" w:fill="auto"/>
            <w:vAlign w:val="center"/>
            <w:hideMark/>
          </w:tcPr>
          <w:p w14:paraId="7BD57619"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2026-2028</w:t>
            </w:r>
          </w:p>
        </w:tc>
        <w:tc>
          <w:tcPr>
            <w:tcW w:w="919" w:type="dxa"/>
            <w:tcBorders>
              <w:top w:val="nil"/>
              <w:left w:val="nil"/>
              <w:bottom w:val="single" w:sz="4" w:space="0" w:color="000000"/>
              <w:right w:val="single" w:sz="4" w:space="0" w:color="000000"/>
            </w:tcBorders>
            <w:shd w:val="clear" w:color="auto" w:fill="auto"/>
            <w:vAlign w:val="center"/>
            <w:hideMark/>
          </w:tcPr>
          <w:p w14:paraId="4720902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917" w:type="dxa"/>
            <w:tcBorders>
              <w:top w:val="nil"/>
              <w:left w:val="nil"/>
              <w:bottom w:val="single" w:sz="4" w:space="0" w:color="000000"/>
              <w:right w:val="single" w:sz="4" w:space="0" w:color="000000"/>
            </w:tcBorders>
            <w:shd w:val="clear" w:color="auto" w:fill="auto"/>
            <w:vAlign w:val="center"/>
            <w:hideMark/>
          </w:tcPr>
          <w:p w14:paraId="4747C1D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26E38D53"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02B1828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6EE9DCB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1CC570F7"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5D8B7059"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r>
      <w:tr w:rsidR="004231B4" w:rsidRPr="004231B4" w14:paraId="31220938" w14:textId="77777777" w:rsidTr="004231B4">
        <w:trPr>
          <w:trHeight w:val="1608"/>
          <w:jc w:val="center"/>
        </w:trPr>
        <w:tc>
          <w:tcPr>
            <w:tcW w:w="391" w:type="dxa"/>
            <w:tcBorders>
              <w:top w:val="nil"/>
              <w:left w:val="single" w:sz="4" w:space="0" w:color="000000"/>
              <w:bottom w:val="single" w:sz="4" w:space="0" w:color="000000"/>
              <w:right w:val="single" w:sz="4" w:space="0" w:color="000000"/>
            </w:tcBorders>
            <w:shd w:val="clear" w:color="auto" w:fill="auto"/>
            <w:vAlign w:val="center"/>
            <w:hideMark/>
          </w:tcPr>
          <w:p w14:paraId="4A942D26"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2013" w:type="dxa"/>
            <w:tcBorders>
              <w:top w:val="nil"/>
              <w:left w:val="nil"/>
              <w:bottom w:val="single" w:sz="4" w:space="0" w:color="000000"/>
              <w:right w:val="single" w:sz="4" w:space="0" w:color="000000"/>
            </w:tcBorders>
            <w:shd w:val="clear" w:color="auto" w:fill="auto"/>
            <w:vAlign w:val="center"/>
            <w:hideMark/>
          </w:tcPr>
          <w:p w14:paraId="3194E060"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X</w:t>
            </w:r>
          </w:p>
        </w:tc>
        <w:tc>
          <w:tcPr>
            <w:tcW w:w="820" w:type="dxa"/>
            <w:tcBorders>
              <w:top w:val="nil"/>
              <w:left w:val="nil"/>
              <w:bottom w:val="single" w:sz="4" w:space="0" w:color="000000"/>
              <w:right w:val="single" w:sz="4" w:space="0" w:color="000000"/>
            </w:tcBorders>
            <w:shd w:val="clear" w:color="auto" w:fill="auto"/>
            <w:vAlign w:val="center"/>
            <w:hideMark/>
          </w:tcPr>
          <w:p w14:paraId="377086FC"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X</w:t>
            </w:r>
          </w:p>
        </w:tc>
        <w:tc>
          <w:tcPr>
            <w:tcW w:w="819" w:type="dxa"/>
            <w:tcBorders>
              <w:top w:val="nil"/>
              <w:left w:val="nil"/>
              <w:bottom w:val="single" w:sz="4" w:space="0" w:color="000000"/>
              <w:right w:val="single" w:sz="4" w:space="0" w:color="000000"/>
            </w:tcBorders>
            <w:shd w:val="clear" w:color="auto" w:fill="auto"/>
            <w:vAlign w:val="center"/>
            <w:hideMark/>
          </w:tcPr>
          <w:p w14:paraId="72F74FA7"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0112170</w:t>
            </w:r>
          </w:p>
        </w:tc>
        <w:tc>
          <w:tcPr>
            <w:tcW w:w="1636" w:type="dxa"/>
            <w:tcBorders>
              <w:top w:val="nil"/>
              <w:left w:val="nil"/>
              <w:bottom w:val="single" w:sz="4" w:space="0" w:color="000000"/>
              <w:right w:val="single" w:sz="4" w:space="0" w:color="000000"/>
            </w:tcBorders>
            <w:shd w:val="clear" w:color="auto" w:fill="auto"/>
            <w:vAlign w:val="center"/>
            <w:hideMark/>
          </w:tcPr>
          <w:p w14:paraId="14B7BF45"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Підготовка та реалізація публічних інвестиційних проектів / програм публічних інвестицій за рахунок коштів місцевого бюджету в галузі охорони здоров`я</w:t>
            </w:r>
          </w:p>
        </w:tc>
        <w:tc>
          <w:tcPr>
            <w:tcW w:w="1359" w:type="dxa"/>
            <w:tcBorders>
              <w:top w:val="nil"/>
              <w:left w:val="nil"/>
              <w:bottom w:val="single" w:sz="4" w:space="0" w:color="000000"/>
              <w:right w:val="single" w:sz="4" w:space="0" w:color="000000"/>
            </w:tcBorders>
            <w:shd w:val="clear" w:color="auto" w:fill="auto"/>
            <w:vAlign w:val="center"/>
            <w:hideMark/>
          </w:tcPr>
          <w:p w14:paraId="68316872"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Погребищенська міська рада</w:t>
            </w:r>
          </w:p>
        </w:tc>
        <w:tc>
          <w:tcPr>
            <w:tcW w:w="858" w:type="dxa"/>
            <w:tcBorders>
              <w:top w:val="nil"/>
              <w:left w:val="nil"/>
              <w:bottom w:val="single" w:sz="4" w:space="0" w:color="000000"/>
              <w:right w:val="single" w:sz="4" w:space="0" w:color="000000"/>
            </w:tcBorders>
            <w:shd w:val="clear" w:color="auto" w:fill="auto"/>
            <w:vAlign w:val="center"/>
            <w:hideMark/>
          </w:tcPr>
          <w:p w14:paraId="4A80C7F6"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919" w:type="dxa"/>
            <w:tcBorders>
              <w:top w:val="nil"/>
              <w:left w:val="nil"/>
              <w:bottom w:val="single" w:sz="4" w:space="0" w:color="000000"/>
              <w:right w:val="single" w:sz="4" w:space="0" w:color="000000"/>
            </w:tcBorders>
            <w:shd w:val="clear" w:color="auto" w:fill="auto"/>
            <w:vAlign w:val="center"/>
            <w:hideMark/>
          </w:tcPr>
          <w:p w14:paraId="49840D7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880 000,00</w:t>
            </w:r>
          </w:p>
        </w:tc>
        <w:tc>
          <w:tcPr>
            <w:tcW w:w="917" w:type="dxa"/>
            <w:tcBorders>
              <w:top w:val="nil"/>
              <w:left w:val="nil"/>
              <w:bottom w:val="single" w:sz="4" w:space="0" w:color="000000"/>
              <w:right w:val="single" w:sz="4" w:space="0" w:color="000000"/>
            </w:tcBorders>
            <w:shd w:val="clear" w:color="auto" w:fill="auto"/>
            <w:vAlign w:val="center"/>
            <w:hideMark/>
          </w:tcPr>
          <w:p w14:paraId="6A04A98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18" w:type="dxa"/>
            <w:tcBorders>
              <w:top w:val="nil"/>
              <w:left w:val="nil"/>
              <w:bottom w:val="single" w:sz="4" w:space="0" w:color="000000"/>
              <w:right w:val="single" w:sz="4" w:space="0" w:color="000000"/>
            </w:tcBorders>
            <w:shd w:val="clear" w:color="auto" w:fill="auto"/>
            <w:vAlign w:val="center"/>
            <w:hideMark/>
          </w:tcPr>
          <w:p w14:paraId="4FE87516"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18" w:type="dxa"/>
            <w:tcBorders>
              <w:top w:val="nil"/>
              <w:left w:val="nil"/>
              <w:bottom w:val="single" w:sz="4" w:space="0" w:color="000000"/>
              <w:right w:val="single" w:sz="4" w:space="0" w:color="000000"/>
            </w:tcBorders>
            <w:shd w:val="clear" w:color="auto" w:fill="auto"/>
            <w:vAlign w:val="center"/>
            <w:hideMark/>
          </w:tcPr>
          <w:p w14:paraId="23E0AD0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7D5BA05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3F22200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1B33E698"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r>
      <w:tr w:rsidR="004231B4" w:rsidRPr="004231B4" w14:paraId="4305800A" w14:textId="77777777" w:rsidTr="004231B4">
        <w:trPr>
          <w:trHeight w:val="1140"/>
          <w:jc w:val="center"/>
        </w:trPr>
        <w:tc>
          <w:tcPr>
            <w:tcW w:w="391" w:type="dxa"/>
            <w:tcBorders>
              <w:top w:val="nil"/>
              <w:left w:val="single" w:sz="4" w:space="0" w:color="000000"/>
              <w:bottom w:val="single" w:sz="4" w:space="0" w:color="000000"/>
              <w:right w:val="single" w:sz="4" w:space="0" w:color="000000"/>
            </w:tcBorders>
            <w:shd w:val="clear" w:color="auto" w:fill="auto"/>
            <w:vAlign w:val="center"/>
            <w:hideMark/>
          </w:tcPr>
          <w:p w14:paraId="01C8856F"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2013" w:type="dxa"/>
            <w:tcBorders>
              <w:top w:val="nil"/>
              <w:left w:val="nil"/>
              <w:bottom w:val="single" w:sz="4" w:space="0" w:color="000000"/>
              <w:right w:val="single" w:sz="4" w:space="0" w:color="000000"/>
            </w:tcBorders>
            <w:shd w:val="clear" w:color="auto" w:fill="auto"/>
            <w:vAlign w:val="center"/>
            <w:hideMark/>
          </w:tcPr>
          <w:p w14:paraId="04B3AFDF"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X</w:t>
            </w:r>
          </w:p>
        </w:tc>
        <w:tc>
          <w:tcPr>
            <w:tcW w:w="820" w:type="dxa"/>
            <w:tcBorders>
              <w:top w:val="nil"/>
              <w:left w:val="nil"/>
              <w:bottom w:val="single" w:sz="4" w:space="0" w:color="000000"/>
              <w:right w:val="single" w:sz="4" w:space="0" w:color="000000"/>
            </w:tcBorders>
            <w:shd w:val="clear" w:color="auto" w:fill="auto"/>
            <w:vAlign w:val="center"/>
            <w:hideMark/>
          </w:tcPr>
          <w:p w14:paraId="7C6EA87F"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X</w:t>
            </w:r>
          </w:p>
        </w:tc>
        <w:tc>
          <w:tcPr>
            <w:tcW w:w="819" w:type="dxa"/>
            <w:tcBorders>
              <w:top w:val="nil"/>
              <w:left w:val="nil"/>
              <w:bottom w:val="single" w:sz="4" w:space="0" w:color="000000"/>
              <w:right w:val="single" w:sz="4" w:space="0" w:color="000000"/>
            </w:tcBorders>
            <w:shd w:val="clear" w:color="auto" w:fill="auto"/>
            <w:vAlign w:val="center"/>
            <w:hideMark/>
          </w:tcPr>
          <w:p w14:paraId="3C430098" w14:textId="77777777" w:rsidR="004231B4" w:rsidRPr="004231B4" w:rsidRDefault="004231B4" w:rsidP="004231B4">
            <w:pPr>
              <w:spacing w:after="0" w:line="240" w:lineRule="auto"/>
              <w:jc w:val="center"/>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0112175</w:t>
            </w:r>
          </w:p>
        </w:tc>
        <w:tc>
          <w:tcPr>
            <w:tcW w:w="1636" w:type="dxa"/>
            <w:tcBorders>
              <w:top w:val="nil"/>
              <w:left w:val="nil"/>
              <w:bottom w:val="single" w:sz="4" w:space="0" w:color="000000"/>
              <w:right w:val="single" w:sz="4" w:space="0" w:color="000000"/>
            </w:tcBorders>
            <w:shd w:val="clear" w:color="auto" w:fill="auto"/>
            <w:vAlign w:val="center"/>
            <w:hideMark/>
          </w:tcPr>
          <w:p w14:paraId="717AAA7F"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Підготовка та реалізація публічних інвестиційних проектів / програм публічних інвестицій1 у галузі охорони здоров`я</w:t>
            </w:r>
          </w:p>
        </w:tc>
        <w:tc>
          <w:tcPr>
            <w:tcW w:w="1359" w:type="dxa"/>
            <w:tcBorders>
              <w:top w:val="nil"/>
              <w:left w:val="nil"/>
              <w:bottom w:val="single" w:sz="4" w:space="0" w:color="000000"/>
              <w:right w:val="single" w:sz="4" w:space="0" w:color="000000"/>
            </w:tcBorders>
            <w:shd w:val="clear" w:color="auto" w:fill="auto"/>
            <w:vAlign w:val="center"/>
            <w:hideMark/>
          </w:tcPr>
          <w:p w14:paraId="09EBBDD4"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Погребищенська міська рада</w:t>
            </w:r>
          </w:p>
        </w:tc>
        <w:tc>
          <w:tcPr>
            <w:tcW w:w="858" w:type="dxa"/>
            <w:tcBorders>
              <w:top w:val="nil"/>
              <w:left w:val="nil"/>
              <w:bottom w:val="single" w:sz="4" w:space="0" w:color="000000"/>
              <w:right w:val="single" w:sz="4" w:space="0" w:color="000000"/>
            </w:tcBorders>
            <w:shd w:val="clear" w:color="auto" w:fill="auto"/>
            <w:vAlign w:val="center"/>
            <w:hideMark/>
          </w:tcPr>
          <w:p w14:paraId="33DE32E0" w14:textId="77777777" w:rsidR="004231B4" w:rsidRPr="004231B4" w:rsidRDefault="004231B4" w:rsidP="004231B4">
            <w:pPr>
              <w:spacing w:after="0" w:line="240" w:lineRule="auto"/>
              <w:rPr>
                <w:rFonts w:ascii="Times New Roman" w:eastAsia="Times New Roman" w:hAnsi="Times New Roman"/>
                <w:color w:val="000000"/>
                <w:sz w:val="14"/>
                <w:szCs w:val="14"/>
                <w:lang w:eastAsia="uk-UA"/>
              </w:rPr>
            </w:pPr>
            <w:r w:rsidRPr="004231B4">
              <w:rPr>
                <w:rFonts w:ascii="Times New Roman" w:eastAsia="Times New Roman" w:hAnsi="Times New Roman"/>
                <w:color w:val="000000"/>
                <w:sz w:val="14"/>
                <w:szCs w:val="14"/>
                <w:lang w:eastAsia="uk-UA"/>
              </w:rPr>
              <w:t>Х</w:t>
            </w:r>
          </w:p>
        </w:tc>
        <w:tc>
          <w:tcPr>
            <w:tcW w:w="919" w:type="dxa"/>
            <w:tcBorders>
              <w:top w:val="nil"/>
              <w:left w:val="nil"/>
              <w:bottom w:val="single" w:sz="4" w:space="0" w:color="000000"/>
              <w:right w:val="single" w:sz="4" w:space="0" w:color="000000"/>
            </w:tcBorders>
            <w:shd w:val="clear" w:color="auto" w:fill="auto"/>
            <w:vAlign w:val="center"/>
            <w:hideMark/>
          </w:tcPr>
          <w:p w14:paraId="6E529270"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-880 000,00</w:t>
            </w:r>
          </w:p>
        </w:tc>
        <w:tc>
          <w:tcPr>
            <w:tcW w:w="917" w:type="dxa"/>
            <w:tcBorders>
              <w:top w:val="nil"/>
              <w:left w:val="nil"/>
              <w:bottom w:val="single" w:sz="4" w:space="0" w:color="000000"/>
              <w:right w:val="single" w:sz="4" w:space="0" w:color="000000"/>
            </w:tcBorders>
            <w:shd w:val="clear" w:color="auto" w:fill="auto"/>
            <w:vAlign w:val="center"/>
            <w:hideMark/>
          </w:tcPr>
          <w:p w14:paraId="70C8D56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18" w:type="dxa"/>
            <w:tcBorders>
              <w:top w:val="nil"/>
              <w:left w:val="nil"/>
              <w:bottom w:val="single" w:sz="4" w:space="0" w:color="000000"/>
              <w:right w:val="single" w:sz="4" w:space="0" w:color="000000"/>
            </w:tcBorders>
            <w:shd w:val="clear" w:color="auto" w:fill="auto"/>
            <w:vAlign w:val="center"/>
            <w:hideMark/>
          </w:tcPr>
          <w:p w14:paraId="63B1022D"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-250 000,00</w:t>
            </w:r>
          </w:p>
        </w:tc>
        <w:tc>
          <w:tcPr>
            <w:tcW w:w="818" w:type="dxa"/>
            <w:tcBorders>
              <w:top w:val="nil"/>
              <w:left w:val="nil"/>
              <w:bottom w:val="single" w:sz="4" w:space="0" w:color="000000"/>
              <w:right w:val="single" w:sz="4" w:space="0" w:color="000000"/>
            </w:tcBorders>
            <w:shd w:val="clear" w:color="auto" w:fill="auto"/>
            <w:vAlign w:val="center"/>
            <w:hideMark/>
          </w:tcPr>
          <w:p w14:paraId="18AD661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4F336AB5"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02918B7B"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24A0AC7A"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r>
      <w:tr w:rsidR="004231B4" w:rsidRPr="004231B4" w14:paraId="1EA7693D" w14:textId="77777777" w:rsidTr="004231B4">
        <w:trPr>
          <w:trHeight w:val="321"/>
          <w:jc w:val="center"/>
        </w:trPr>
        <w:tc>
          <w:tcPr>
            <w:tcW w:w="391" w:type="dxa"/>
            <w:tcBorders>
              <w:top w:val="nil"/>
              <w:left w:val="single" w:sz="4" w:space="0" w:color="000000"/>
              <w:bottom w:val="single" w:sz="4" w:space="0" w:color="000000"/>
              <w:right w:val="single" w:sz="4" w:space="0" w:color="000000"/>
            </w:tcBorders>
            <w:shd w:val="clear" w:color="auto" w:fill="auto"/>
            <w:vAlign w:val="center"/>
            <w:hideMark/>
          </w:tcPr>
          <w:p w14:paraId="450DE78F"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Х</w:t>
            </w:r>
          </w:p>
        </w:tc>
        <w:tc>
          <w:tcPr>
            <w:tcW w:w="2013" w:type="dxa"/>
            <w:tcBorders>
              <w:top w:val="nil"/>
              <w:left w:val="nil"/>
              <w:bottom w:val="single" w:sz="4" w:space="0" w:color="000000"/>
              <w:right w:val="single" w:sz="4" w:space="0" w:color="000000"/>
            </w:tcBorders>
            <w:shd w:val="clear" w:color="auto" w:fill="auto"/>
            <w:vAlign w:val="center"/>
            <w:hideMark/>
          </w:tcPr>
          <w:p w14:paraId="41793051"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Х</w:t>
            </w:r>
          </w:p>
        </w:tc>
        <w:tc>
          <w:tcPr>
            <w:tcW w:w="820" w:type="dxa"/>
            <w:tcBorders>
              <w:top w:val="nil"/>
              <w:left w:val="nil"/>
              <w:bottom w:val="single" w:sz="4" w:space="0" w:color="000000"/>
              <w:right w:val="single" w:sz="4" w:space="0" w:color="000000"/>
            </w:tcBorders>
            <w:shd w:val="clear" w:color="auto" w:fill="auto"/>
            <w:vAlign w:val="center"/>
            <w:hideMark/>
          </w:tcPr>
          <w:p w14:paraId="613F6552"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Х</w:t>
            </w:r>
          </w:p>
        </w:tc>
        <w:tc>
          <w:tcPr>
            <w:tcW w:w="819" w:type="dxa"/>
            <w:tcBorders>
              <w:top w:val="nil"/>
              <w:left w:val="nil"/>
              <w:bottom w:val="single" w:sz="4" w:space="0" w:color="000000"/>
              <w:right w:val="single" w:sz="4" w:space="0" w:color="000000"/>
            </w:tcBorders>
            <w:shd w:val="clear" w:color="auto" w:fill="auto"/>
            <w:vAlign w:val="center"/>
            <w:hideMark/>
          </w:tcPr>
          <w:p w14:paraId="581EE915"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Х</w:t>
            </w:r>
          </w:p>
        </w:tc>
        <w:tc>
          <w:tcPr>
            <w:tcW w:w="1636" w:type="dxa"/>
            <w:tcBorders>
              <w:top w:val="nil"/>
              <w:left w:val="nil"/>
              <w:bottom w:val="single" w:sz="4" w:space="0" w:color="000000"/>
              <w:right w:val="single" w:sz="4" w:space="0" w:color="000000"/>
            </w:tcBorders>
            <w:shd w:val="clear" w:color="auto" w:fill="auto"/>
            <w:vAlign w:val="center"/>
            <w:hideMark/>
          </w:tcPr>
          <w:p w14:paraId="34E0B2DB" w14:textId="77777777" w:rsidR="004231B4" w:rsidRPr="004231B4" w:rsidRDefault="004231B4" w:rsidP="004231B4">
            <w:pPr>
              <w:spacing w:after="0" w:line="240" w:lineRule="auto"/>
              <w:jc w:val="center"/>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X</w:t>
            </w:r>
          </w:p>
        </w:tc>
        <w:tc>
          <w:tcPr>
            <w:tcW w:w="1359" w:type="dxa"/>
            <w:tcBorders>
              <w:top w:val="nil"/>
              <w:left w:val="nil"/>
              <w:bottom w:val="single" w:sz="4" w:space="0" w:color="000000"/>
              <w:right w:val="single" w:sz="4" w:space="0" w:color="000000"/>
            </w:tcBorders>
            <w:shd w:val="clear" w:color="auto" w:fill="auto"/>
            <w:vAlign w:val="center"/>
            <w:hideMark/>
          </w:tcPr>
          <w:p w14:paraId="2B3A4870"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X</w:t>
            </w:r>
          </w:p>
        </w:tc>
        <w:tc>
          <w:tcPr>
            <w:tcW w:w="858" w:type="dxa"/>
            <w:tcBorders>
              <w:top w:val="nil"/>
              <w:left w:val="nil"/>
              <w:bottom w:val="single" w:sz="4" w:space="0" w:color="000000"/>
              <w:right w:val="single" w:sz="4" w:space="0" w:color="000000"/>
            </w:tcBorders>
            <w:shd w:val="clear" w:color="auto" w:fill="auto"/>
            <w:vAlign w:val="center"/>
            <w:hideMark/>
          </w:tcPr>
          <w:p w14:paraId="75F9B219" w14:textId="77777777" w:rsidR="004231B4" w:rsidRPr="004231B4" w:rsidRDefault="004231B4" w:rsidP="004231B4">
            <w:pPr>
              <w:spacing w:after="0" w:line="240" w:lineRule="auto"/>
              <w:jc w:val="center"/>
              <w:rPr>
                <w:rFonts w:ascii="Times New Roman" w:eastAsia="Times New Roman" w:hAnsi="Times New Roman"/>
                <w:b/>
                <w:bCs/>
                <w:color w:val="000000"/>
                <w:sz w:val="12"/>
                <w:szCs w:val="12"/>
                <w:lang w:eastAsia="uk-UA"/>
              </w:rPr>
            </w:pPr>
            <w:r w:rsidRPr="004231B4">
              <w:rPr>
                <w:rFonts w:ascii="Times New Roman" w:eastAsia="Times New Roman" w:hAnsi="Times New Roman"/>
                <w:b/>
                <w:bCs/>
                <w:color w:val="000000"/>
                <w:sz w:val="12"/>
                <w:szCs w:val="12"/>
                <w:lang w:eastAsia="uk-UA"/>
              </w:rPr>
              <w:t>Х</w:t>
            </w:r>
          </w:p>
        </w:tc>
        <w:tc>
          <w:tcPr>
            <w:tcW w:w="919" w:type="dxa"/>
            <w:tcBorders>
              <w:top w:val="nil"/>
              <w:left w:val="nil"/>
              <w:bottom w:val="single" w:sz="4" w:space="0" w:color="000000"/>
              <w:right w:val="single" w:sz="4" w:space="0" w:color="000000"/>
            </w:tcBorders>
            <w:shd w:val="clear" w:color="auto" w:fill="auto"/>
            <w:vAlign w:val="center"/>
            <w:hideMark/>
          </w:tcPr>
          <w:p w14:paraId="073258E1" w14:textId="77777777" w:rsidR="004231B4" w:rsidRPr="004231B4" w:rsidRDefault="004231B4" w:rsidP="004231B4">
            <w:pPr>
              <w:spacing w:after="0" w:line="240" w:lineRule="auto"/>
              <w:rPr>
                <w:rFonts w:ascii="Times New Roman" w:eastAsia="Times New Roman" w:hAnsi="Times New Roman"/>
                <w:b/>
                <w:bCs/>
                <w:color w:val="000000"/>
                <w:sz w:val="14"/>
                <w:szCs w:val="14"/>
                <w:lang w:eastAsia="uk-UA"/>
              </w:rPr>
            </w:pPr>
            <w:r w:rsidRPr="004231B4">
              <w:rPr>
                <w:rFonts w:ascii="Times New Roman" w:eastAsia="Times New Roman" w:hAnsi="Times New Roman"/>
                <w:b/>
                <w:bCs/>
                <w:color w:val="000000"/>
                <w:sz w:val="14"/>
                <w:szCs w:val="14"/>
                <w:lang w:eastAsia="uk-UA"/>
              </w:rPr>
              <w:t>УСЬОГО</w:t>
            </w:r>
          </w:p>
        </w:tc>
        <w:tc>
          <w:tcPr>
            <w:tcW w:w="917" w:type="dxa"/>
            <w:tcBorders>
              <w:top w:val="nil"/>
              <w:left w:val="nil"/>
              <w:bottom w:val="single" w:sz="4" w:space="0" w:color="000000"/>
              <w:right w:val="single" w:sz="4" w:space="0" w:color="000000"/>
            </w:tcBorders>
            <w:shd w:val="clear" w:color="auto" w:fill="auto"/>
            <w:vAlign w:val="center"/>
            <w:hideMark/>
          </w:tcPr>
          <w:p w14:paraId="3188638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585E8622"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3D4CB59F"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8" w:type="dxa"/>
            <w:tcBorders>
              <w:top w:val="nil"/>
              <w:left w:val="nil"/>
              <w:bottom w:val="single" w:sz="4" w:space="0" w:color="000000"/>
              <w:right w:val="single" w:sz="4" w:space="0" w:color="000000"/>
            </w:tcBorders>
            <w:shd w:val="clear" w:color="auto" w:fill="auto"/>
            <w:vAlign w:val="center"/>
            <w:hideMark/>
          </w:tcPr>
          <w:p w14:paraId="42E0647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357BCD14"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c>
          <w:tcPr>
            <w:tcW w:w="817" w:type="dxa"/>
            <w:tcBorders>
              <w:top w:val="nil"/>
              <w:left w:val="nil"/>
              <w:bottom w:val="single" w:sz="4" w:space="0" w:color="000000"/>
              <w:right w:val="single" w:sz="4" w:space="0" w:color="000000"/>
            </w:tcBorders>
            <w:shd w:val="clear" w:color="auto" w:fill="auto"/>
            <w:vAlign w:val="center"/>
            <w:hideMark/>
          </w:tcPr>
          <w:p w14:paraId="69773E8C" w14:textId="77777777" w:rsidR="004231B4" w:rsidRPr="004231B4" w:rsidRDefault="004231B4" w:rsidP="004231B4">
            <w:pPr>
              <w:spacing w:after="0" w:line="240" w:lineRule="auto"/>
              <w:jc w:val="right"/>
              <w:rPr>
                <w:rFonts w:ascii="Times New Roman" w:eastAsia="Times New Roman" w:hAnsi="Times New Roman"/>
                <w:color w:val="000000"/>
                <w:sz w:val="10"/>
                <w:szCs w:val="10"/>
                <w:lang w:eastAsia="uk-UA"/>
              </w:rPr>
            </w:pPr>
            <w:r w:rsidRPr="004231B4">
              <w:rPr>
                <w:rFonts w:ascii="Times New Roman" w:eastAsia="Times New Roman" w:hAnsi="Times New Roman"/>
                <w:color w:val="000000"/>
                <w:sz w:val="10"/>
                <w:szCs w:val="10"/>
                <w:lang w:eastAsia="uk-UA"/>
              </w:rPr>
              <w:t>0,00</w:t>
            </w:r>
          </w:p>
        </w:tc>
      </w:tr>
    </w:tbl>
    <w:p w14:paraId="177CFD9D" w14:textId="77777777" w:rsidR="00793ECB" w:rsidRDefault="00793ECB" w:rsidP="00793ECB">
      <w:pPr>
        <w:jc w:val="center"/>
        <w:rPr>
          <w:rFonts w:ascii="Times New Roman" w:hAnsi="Times New Roman"/>
        </w:rPr>
      </w:pPr>
    </w:p>
    <w:p w14:paraId="311A2935" w14:textId="77777777" w:rsidR="00793ECB" w:rsidRDefault="00793ECB" w:rsidP="00793ECB">
      <w:pPr>
        <w:jc w:val="center"/>
        <w:rPr>
          <w:rFonts w:ascii="Times New Roman" w:hAnsi="Times New Roman"/>
        </w:rPr>
      </w:pPr>
      <w:r>
        <w:rPr>
          <w:rFonts w:ascii="Times New Roman" w:hAnsi="Times New Roman"/>
        </w:rPr>
        <w:t>_____________________________________</w:t>
      </w:r>
    </w:p>
    <w:p w14:paraId="53ABA06F" w14:textId="77777777" w:rsidR="004A51FA" w:rsidRDefault="004A51FA" w:rsidP="00793ECB">
      <w:pPr>
        <w:jc w:val="center"/>
        <w:rPr>
          <w:rFonts w:ascii="Times New Roman" w:hAnsi="Times New Roman"/>
        </w:rPr>
      </w:pPr>
    </w:p>
    <w:p w14:paraId="7A36956B" w14:textId="77777777" w:rsidR="004A51FA" w:rsidRDefault="004A51FA" w:rsidP="00793ECB">
      <w:pPr>
        <w:jc w:val="center"/>
        <w:rPr>
          <w:rFonts w:ascii="Times New Roman" w:hAnsi="Times New Roman"/>
        </w:rPr>
        <w:sectPr w:rsidR="004A51FA" w:rsidSect="00793ECB">
          <w:pgSz w:w="16838" w:h="11906" w:orient="landscape"/>
          <w:pgMar w:top="568" w:right="426" w:bottom="426" w:left="426" w:header="709" w:footer="709" w:gutter="0"/>
          <w:cols w:space="708"/>
          <w:docGrid w:linePitch="360"/>
        </w:sectPr>
      </w:pPr>
    </w:p>
    <w:p w14:paraId="1B0F1492" w14:textId="77777777" w:rsidR="004A51FA" w:rsidRPr="004A51FA" w:rsidRDefault="004A51FA" w:rsidP="00793ECB">
      <w:pPr>
        <w:jc w:val="center"/>
        <w:rPr>
          <w:rFonts w:ascii="Times New Roman" w:hAnsi="Times New Roman"/>
        </w:rPr>
      </w:pPr>
    </w:p>
    <w:p w14:paraId="2C94F1B1" w14:textId="77777777" w:rsidR="004A51FA" w:rsidRPr="004A51FA" w:rsidRDefault="004A51FA" w:rsidP="004A51FA">
      <w:pPr>
        <w:jc w:val="center"/>
        <w:rPr>
          <w:rFonts w:ascii="Times New Roman" w:hAnsi="Times New Roman"/>
          <w:b/>
          <w:bCs/>
          <w:sz w:val="28"/>
          <w:szCs w:val="28"/>
        </w:rPr>
      </w:pPr>
      <w:r w:rsidRPr="004A51FA">
        <w:rPr>
          <w:rFonts w:ascii="Times New Roman" w:hAnsi="Times New Roman"/>
          <w:b/>
          <w:bCs/>
          <w:sz w:val="28"/>
          <w:szCs w:val="28"/>
        </w:rPr>
        <w:t>Пояснювальна записка</w:t>
      </w:r>
    </w:p>
    <w:p w14:paraId="6908E62B" w14:textId="77777777" w:rsidR="004A51FA" w:rsidRPr="004A51FA" w:rsidRDefault="004A51FA" w:rsidP="004A51FA">
      <w:pPr>
        <w:jc w:val="center"/>
        <w:rPr>
          <w:rFonts w:ascii="Times New Roman" w:hAnsi="Times New Roman"/>
          <w:b/>
          <w:bCs/>
          <w:sz w:val="28"/>
          <w:szCs w:val="28"/>
        </w:rPr>
      </w:pPr>
      <w:r w:rsidRPr="004A51FA">
        <w:rPr>
          <w:rFonts w:ascii="Times New Roman" w:hAnsi="Times New Roman"/>
          <w:b/>
          <w:bCs/>
          <w:sz w:val="28"/>
          <w:szCs w:val="28"/>
        </w:rPr>
        <w:t xml:space="preserve">до проєкту рішення 89 сесії міської ради 8 скликання від    лютого 2026 року «Про внесення змін до бюджету Погребищенської міської територіальної громади на 2026 рік»  </w:t>
      </w:r>
    </w:p>
    <w:p w14:paraId="1572FBC8" w14:textId="77777777" w:rsidR="004A51FA" w:rsidRPr="004A51FA" w:rsidRDefault="004A51FA" w:rsidP="004A51FA">
      <w:pPr>
        <w:ind w:firstLine="720"/>
        <w:jc w:val="both"/>
        <w:rPr>
          <w:rFonts w:ascii="Times New Roman" w:hAnsi="Times New Roman"/>
          <w:sz w:val="28"/>
          <w:szCs w:val="28"/>
        </w:rPr>
      </w:pPr>
    </w:p>
    <w:p w14:paraId="7731DA4E"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Проєкт рішення сесії міської ради підготовлений на виконання ряду нормативно-правових актів та з метою своєчасного фінансування установ, що фінансуються з бюджету територіальної громади та затверджених програм місцевого рівня.</w:t>
      </w:r>
    </w:p>
    <w:p w14:paraId="4E90DA72"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 xml:space="preserve">Відповідно до цього необхідно зменшити доходи та видатки загального фонду бюджету міської територіальної громади </w:t>
      </w:r>
      <w:r w:rsidRPr="004A51FA">
        <w:rPr>
          <w:rFonts w:ascii="Times New Roman" w:hAnsi="Times New Roman"/>
          <w:sz w:val="28"/>
          <w:szCs w:val="28"/>
        </w:rPr>
        <w:t>за рахунок субвенції з місцевого бюджету на здійснення переданих видатків у сфері освіти за рахунок коштів освітньої субвенції (на оплату праці з нарахуваннями педагогічним працівникам інклюзивно-ресурсних центрів, які фінансуються з бюджетів територіальних громад) та збільшити видаткову частину за рахунок коштів вільного залишку бюджетних коштів, який склався на 01.01.2026 року та перерозподілу видатків бюджету</w:t>
      </w:r>
      <w:r w:rsidRPr="004A51FA">
        <w:rPr>
          <w:rFonts w:ascii="Times New Roman" w:hAnsi="Times New Roman"/>
          <w:color w:val="000000"/>
          <w:sz w:val="28"/>
          <w:szCs w:val="28"/>
        </w:rPr>
        <w:t xml:space="preserve">. </w:t>
      </w:r>
    </w:p>
    <w:p w14:paraId="261927D9" w14:textId="77777777" w:rsidR="004A51FA" w:rsidRPr="004A51FA" w:rsidRDefault="004A51FA" w:rsidP="004A51FA">
      <w:pPr>
        <w:ind w:firstLine="567"/>
        <w:jc w:val="both"/>
        <w:rPr>
          <w:rFonts w:ascii="Times New Roman" w:hAnsi="Times New Roman"/>
          <w:color w:val="000000"/>
          <w:sz w:val="28"/>
          <w:szCs w:val="28"/>
        </w:rPr>
      </w:pPr>
    </w:p>
    <w:p w14:paraId="2E1A80E8" w14:textId="77777777" w:rsidR="004A51FA" w:rsidRPr="004A51FA" w:rsidRDefault="004A51FA" w:rsidP="004A51FA">
      <w:pPr>
        <w:ind w:firstLine="567"/>
        <w:jc w:val="both"/>
        <w:rPr>
          <w:rFonts w:ascii="Times New Roman" w:hAnsi="Times New Roman"/>
          <w:sz w:val="28"/>
          <w:szCs w:val="28"/>
        </w:rPr>
      </w:pPr>
      <w:r w:rsidRPr="004A51FA">
        <w:rPr>
          <w:rFonts w:ascii="Times New Roman" w:hAnsi="Times New Roman"/>
          <w:sz w:val="28"/>
          <w:szCs w:val="28"/>
        </w:rPr>
        <w:t>1. Збільшується доходна та видаткова частини загального фонду бюджету міської територіальної громади на суму 25093 грн. за рахунок субвенції з бюджету Брацлавської селищної територіальної громади на функціонування КУ «Погребищенський територіальний центр соціального обслуговування (надання соціальних послуг)» Погребищенської міської ради (для утримання жителя Брацлавської територіальної громади у відділенні стаціонарного догляду для постійного або тимчасового перебування в Плисківському соціальному центрі «Милосердя»).</w:t>
      </w:r>
    </w:p>
    <w:p w14:paraId="49D00C49" w14:textId="77777777" w:rsidR="004A51FA" w:rsidRPr="004A51FA" w:rsidRDefault="004A51FA" w:rsidP="004A51FA">
      <w:pPr>
        <w:ind w:firstLine="567"/>
        <w:jc w:val="both"/>
        <w:rPr>
          <w:rFonts w:ascii="Times New Roman" w:hAnsi="Times New Roman"/>
          <w:sz w:val="28"/>
          <w:szCs w:val="28"/>
        </w:rPr>
      </w:pPr>
    </w:p>
    <w:p w14:paraId="4D743BB6"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sz w:val="28"/>
          <w:szCs w:val="28"/>
        </w:rPr>
        <w:t>2.</w:t>
      </w:r>
      <w:r w:rsidRPr="004A51FA">
        <w:rPr>
          <w:rFonts w:ascii="Times New Roman" w:hAnsi="Times New Roman"/>
          <w:color w:val="000000"/>
          <w:sz w:val="28"/>
          <w:szCs w:val="28"/>
        </w:rPr>
        <w:t xml:space="preserve"> </w:t>
      </w:r>
      <w:r w:rsidRPr="004A51FA">
        <w:rPr>
          <w:rFonts w:ascii="Times New Roman" w:hAnsi="Times New Roman"/>
          <w:sz w:val="28"/>
          <w:szCs w:val="28"/>
        </w:rPr>
        <w:t>Зменшується доходна та видаткова</w:t>
      </w:r>
      <w:r w:rsidRPr="004A51FA">
        <w:rPr>
          <w:rFonts w:ascii="Times New Roman" w:hAnsi="Times New Roman"/>
          <w:color w:val="000000"/>
          <w:sz w:val="28"/>
          <w:szCs w:val="28"/>
        </w:rPr>
        <w:t xml:space="preserve"> частини бюджету міської територіальної громади на суму 552290 грн за рахунок субвенції з місцевого бюджету на здійснення переданих видатків у сфері освіти за рахунок коштів освітньої субвенції (на оплату праці з нарахуваннями педагогічним працівникам інклюзивно-ресурсних центрів, які фінансуються з бюджетів територіальних громад).</w:t>
      </w:r>
    </w:p>
    <w:p w14:paraId="7F23A43B" w14:textId="77777777" w:rsidR="004A51FA" w:rsidRPr="004A51FA" w:rsidRDefault="004A51FA" w:rsidP="004A51FA">
      <w:pPr>
        <w:ind w:firstLine="567"/>
        <w:jc w:val="both"/>
        <w:rPr>
          <w:rFonts w:ascii="Times New Roman" w:hAnsi="Times New Roman"/>
          <w:color w:val="000000"/>
          <w:sz w:val="28"/>
          <w:szCs w:val="28"/>
        </w:rPr>
      </w:pPr>
    </w:p>
    <w:p w14:paraId="156079F3"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sz w:val="28"/>
          <w:szCs w:val="28"/>
        </w:rPr>
        <w:t xml:space="preserve">3. </w:t>
      </w:r>
      <w:r w:rsidRPr="004A51FA">
        <w:rPr>
          <w:rFonts w:ascii="Times New Roman" w:hAnsi="Times New Roman"/>
          <w:color w:val="000000"/>
          <w:sz w:val="28"/>
          <w:szCs w:val="28"/>
        </w:rPr>
        <w:t>Вносяться зміни до видаткової частини бюджету міської територіальної громади та зменшуються бюджетні асигнування міській раді на виплату заробітної плати з нарахуваннями на суму 18000000  грн. Кошти спрямовуються:</w:t>
      </w:r>
    </w:p>
    <w:p w14:paraId="31332556"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КУ «Погребищенський територіальний центр соціального обслуговування (надання соціальних послуг)» - 70000 грн</w:t>
      </w:r>
      <w:r w:rsidRPr="004A51FA">
        <w:rPr>
          <w:rFonts w:ascii="Times New Roman" w:hAnsi="Times New Roman"/>
          <w:color w:val="000000"/>
          <w:sz w:val="28"/>
          <w:szCs w:val="28"/>
        </w:rPr>
        <w:t xml:space="preserve"> на виконання міської цільової Програми  </w:t>
      </w:r>
      <w:r w:rsidRPr="004A51FA">
        <w:rPr>
          <w:rFonts w:ascii="Times New Roman" w:hAnsi="Times New Roman"/>
          <w:color w:val="000000"/>
          <w:sz w:val="28"/>
          <w:szCs w:val="28"/>
        </w:rPr>
        <w:lastRenderedPageBreak/>
        <w:t>забезпечення поховання безрідних та невстановлених померлих осіб Погребищенської міської територіальної громади на 2024-2028 роки;</w:t>
      </w:r>
    </w:p>
    <w:p w14:paraId="122C27B7"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КП «Погребищенський центр первинної медико-санітарної допомоги» Погребищенської міської ради – 187500 грн</w:t>
      </w:r>
      <w:r w:rsidRPr="004A51FA">
        <w:rPr>
          <w:rFonts w:ascii="Times New Roman" w:hAnsi="Times New Roman"/>
          <w:color w:val="000000"/>
          <w:sz w:val="28"/>
          <w:szCs w:val="28"/>
        </w:rPr>
        <w:t xml:space="preserve"> на придбання комп’ютерної техніки;</w:t>
      </w:r>
    </w:p>
    <w:p w14:paraId="42FC584B"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Міській раді – 297800 грн,</w:t>
      </w:r>
      <w:r w:rsidRPr="004A51FA">
        <w:rPr>
          <w:rFonts w:ascii="Times New Roman" w:hAnsi="Times New Roman"/>
          <w:color w:val="000000"/>
          <w:sz w:val="28"/>
          <w:szCs w:val="28"/>
        </w:rPr>
        <w:t xml:space="preserve"> з них 88800 грн на розроблення технічної документації з нормативної грошової оцінки земель населених пунктів сіл Дзюньків та Обозівка; 209000 грн на виконання міської цільової Програми розвитку інформаційного простору Погребищенської міської територіальної громади на 2026–2030 роки (99000 грн – забезпечення висвітлення діяльності міської ради та її виконавчих органів через друковані засоби масової інформації; 60000 грн – забезпечення висвітлення діяльності міської ради та її виконавчих органів через вебсайт; 30000 грн – обслуговування та технічна підтримка СЕГ «Голос»; 20000 грн – розміщення інформації про діяльність міської ради на стендах і носіях зовнішньої реклами) </w:t>
      </w:r>
    </w:p>
    <w:p w14:paraId="65D413A7"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Відділу освіти міської ради – 152496 грн</w:t>
      </w:r>
      <w:r w:rsidRPr="004A51FA">
        <w:rPr>
          <w:rFonts w:ascii="Times New Roman" w:hAnsi="Times New Roman"/>
          <w:color w:val="000000"/>
          <w:sz w:val="28"/>
          <w:szCs w:val="28"/>
        </w:rPr>
        <w:t xml:space="preserve">, з них 35000 грн на придбання генератора для КЗ «Плисківський ліцей» Погребищенської міської ради; 25000 грн на придбання помпонів та спортивного взуття учасникам команди </w:t>
      </w:r>
      <w:r w:rsidRPr="004A51FA">
        <w:rPr>
          <w:rFonts w:ascii="Times New Roman" w:hAnsi="Times New Roman"/>
          <w:color w:val="000000"/>
          <w:sz w:val="28"/>
          <w:szCs w:val="28"/>
          <w:lang w:val="en-US"/>
        </w:rPr>
        <w:t>School</w:t>
      </w:r>
      <w:r w:rsidRPr="004A51FA">
        <w:rPr>
          <w:rFonts w:ascii="Times New Roman" w:hAnsi="Times New Roman"/>
          <w:color w:val="000000"/>
          <w:sz w:val="28"/>
          <w:szCs w:val="28"/>
        </w:rPr>
        <w:t>-</w:t>
      </w:r>
      <w:r w:rsidRPr="004A51FA">
        <w:rPr>
          <w:rFonts w:ascii="Times New Roman" w:hAnsi="Times New Roman"/>
          <w:color w:val="000000"/>
          <w:sz w:val="28"/>
          <w:szCs w:val="28"/>
          <w:lang w:val="en-US"/>
        </w:rPr>
        <w:t>time</w:t>
      </w:r>
      <w:r w:rsidRPr="004A51FA">
        <w:rPr>
          <w:rFonts w:ascii="Times New Roman" w:hAnsi="Times New Roman"/>
          <w:color w:val="000000"/>
          <w:sz w:val="28"/>
          <w:szCs w:val="28"/>
        </w:rPr>
        <w:t xml:space="preserve">  КЗ «Погребищенський ліцей №1» Погребищенської міської ради (20 пар помпонів по 750 грн та 20 пар кросівок по 500 грн); 92496 грн на придбання пально-мастильних матеріалів для роботи генераторів закладам дошкільної та загальної середньої освіти (69372 грн для закладів загальної середньої освіти та 23124 грн для закладів дошкільної освіти);</w:t>
      </w:r>
    </w:p>
    <w:p w14:paraId="1402E8C7"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 xml:space="preserve">Управлінню соціального захисту населення міської ради – 125000 грн, </w:t>
      </w:r>
      <w:r w:rsidRPr="004A51FA">
        <w:rPr>
          <w:rFonts w:ascii="Times New Roman" w:hAnsi="Times New Roman"/>
          <w:color w:val="000000"/>
          <w:sz w:val="28"/>
          <w:szCs w:val="28"/>
        </w:rPr>
        <w:t>з них 25000 грн на заміну вхідних дверей в приміщення управління;  90000 грн на виконання міської цільової Програми соціального захисту жителів Погребищенської міської територіальної громади на 2025-2027 роки (на організацію та супровід поховання військовослужбовців (для придбання пально-мастильних матеріалів)); 10000 грн на придбання пально-мастильних матеріалів для генератора;</w:t>
      </w:r>
    </w:p>
    <w:p w14:paraId="4EA8DE7A"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 xml:space="preserve">КУ «Центр соціальних служб» Погребищенської міської ради – 6699 грн </w:t>
      </w:r>
      <w:r w:rsidRPr="004A51FA">
        <w:rPr>
          <w:rFonts w:ascii="Times New Roman" w:hAnsi="Times New Roman"/>
          <w:color w:val="000000"/>
          <w:sz w:val="28"/>
          <w:szCs w:val="28"/>
        </w:rPr>
        <w:t>на оплату навчання з ведення військового обліку;</w:t>
      </w:r>
    </w:p>
    <w:p w14:paraId="3F6BD366" w14:textId="77777777" w:rsidR="004A51FA" w:rsidRPr="004A51FA" w:rsidRDefault="004A51FA" w:rsidP="004A51FA">
      <w:pPr>
        <w:ind w:firstLine="567"/>
        <w:jc w:val="both"/>
        <w:rPr>
          <w:rFonts w:ascii="Times New Roman" w:hAnsi="Times New Roman"/>
          <w:b/>
          <w:color w:val="000000"/>
          <w:sz w:val="28"/>
          <w:szCs w:val="28"/>
        </w:rPr>
      </w:pPr>
      <w:r w:rsidRPr="004A51FA">
        <w:rPr>
          <w:rFonts w:ascii="Times New Roman" w:hAnsi="Times New Roman"/>
          <w:b/>
          <w:color w:val="000000"/>
          <w:sz w:val="28"/>
          <w:szCs w:val="28"/>
        </w:rPr>
        <w:t>Фінансовому управлінню міської ради – 6159144 грн</w:t>
      </w:r>
      <w:r w:rsidRPr="004A51FA">
        <w:rPr>
          <w:rFonts w:ascii="Times New Roman" w:hAnsi="Times New Roman"/>
          <w:color w:val="000000"/>
          <w:sz w:val="28"/>
          <w:szCs w:val="28"/>
        </w:rPr>
        <w:t xml:space="preserve"> на збільшення резервного фонду бюджету міської територіальної громади;</w:t>
      </w:r>
    </w:p>
    <w:p w14:paraId="2699CB2B"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sz w:val="28"/>
          <w:szCs w:val="28"/>
        </w:rPr>
        <w:t xml:space="preserve">Управлінню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 11001361 грн, </w:t>
      </w:r>
      <w:r w:rsidRPr="004A51FA">
        <w:rPr>
          <w:rFonts w:ascii="Times New Roman" w:hAnsi="Times New Roman"/>
          <w:sz w:val="28"/>
          <w:szCs w:val="28"/>
        </w:rPr>
        <w:t>з них 146580 грн на виконання програми «Питна вода Погребищенської міської територіальної громади» на 2024-2028 роки (КП «Погребищекомунсервіс» Погребищенської міської ради для проведення сервісного обслуговування очисних споруд типу BIOTAL); 40000 грн на виконання міської цільової Програми фінансової підтримки комунальних підприємств Погребищенської міської ради на 2025–2027 роки (КП «Погребищекомунсервіс» Погребищенської міської ради на придбання запчастин до автомобільної техніки); 64800 грн Комплексної оборонно-</w:t>
      </w:r>
      <w:r w:rsidRPr="004A51FA">
        <w:rPr>
          <w:rFonts w:ascii="Times New Roman" w:hAnsi="Times New Roman"/>
          <w:sz w:val="28"/>
          <w:szCs w:val="28"/>
        </w:rPr>
        <w:lastRenderedPageBreak/>
        <w:t>правоохоронної програми Погребищенської міської територіальної громади на 2026-2030 роки (абонплата за інтернет міської системи відеоспостереження); 749981 грн на розробку науково-проектної документації «Зони охорони пам’яток культурної спадщини м. Погребище Вінницької області»; 10000000 грн на виконання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 (3500000 грн співфінансування із ДО «Служба місцевих автомобільних доріг та розвитку інфраструктури у Вінницькій області» експлуатаційного утримання доріг загального користування місцевого значення (С-02-17-05 границя Житомирської області-Погребище-Іллінці 400000 грн, С-02-17-40 Погребище-Збаржівка-границя Київської області 350000 грн, С-02-10-03 Липовець-Славна-Спичинці-Погребище 450000 грн, С-02-17-04 Очеретня Плисків 400000 грн, С-02-17-25 Черемошне-Васильківці 500000 грн, О-02-17-01 Погребище-Ширмівка-Соснівка 350000 грн; О-02-17-03 ст. Погребище Перше-Адамівка-Розкопане-Барвінкове 350000 грн; С-02-17-06 Турбів-Погребище-Сквира-Веселівка 400000 грн; С-02-17-31 Ординці-Спичинці 300000 грн); 1000000 грн співфінансування із службою відновлення та розвитку інфраструктури у Вінницькій області експлуатаційного утримання дороги Т-02-03 Турбів-Погребище-Сквира; 5500000 грн на поточний ремонт та утримання комунальних вулиць і доріг громади (2300000 грн поточний ремонт вулиць з асфальтним покриттям; 2200000 грн поточний ремонт вулиць з білощебеневим покриттям).</w:t>
      </w:r>
    </w:p>
    <w:p w14:paraId="751405A9" w14:textId="77777777" w:rsidR="004A51FA" w:rsidRPr="004A51FA" w:rsidRDefault="004A51FA" w:rsidP="004A51FA">
      <w:pPr>
        <w:ind w:firstLine="567"/>
        <w:jc w:val="both"/>
        <w:rPr>
          <w:rFonts w:ascii="Times New Roman" w:hAnsi="Times New Roman"/>
          <w:sz w:val="28"/>
          <w:szCs w:val="28"/>
        </w:rPr>
      </w:pPr>
    </w:p>
    <w:p w14:paraId="1C2A2AD2"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4. Збільшити видаткову частину  бюджету міської територіальної громади за рахунок вільного залишку бюджетних коштів на суму 26817779 грн. Кошти спрямувати:</w:t>
      </w:r>
    </w:p>
    <w:p w14:paraId="18B968AC"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 xml:space="preserve"> </w:t>
      </w:r>
      <w:r w:rsidRPr="004A51FA">
        <w:rPr>
          <w:rFonts w:ascii="Times New Roman" w:hAnsi="Times New Roman"/>
          <w:b/>
          <w:color w:val="000000"/>
          <w:sz w:val="28"/>
          <w:szCs w:val="28"/>
        </w:rPr>
        <w:t xml:space="preserve">Управлінню соціального захисту населення міської ради – 340000 грн, </w:t>
      </w:r>
      <w:r w:rsidRPr="004A51FA">
        <w:rPr>
          <w:rFonts w:ascii="Times New Roman" w:hAnsi="Times New Roman"/>
          <w:color w:val="000000"/>
          <w:sz w:val="28"/>
          <w:szCs w:val="28"/>
        </w:rPr>
        <w:t>з них 330000 грн</w:t>
      </w:r>
      <w:r w:rsidRPr="004A51FA">
        <w:rPr>
          <w:rFonts w:ascii="Times New Roman" w:hAnsi="Times New Roman"/>
          <w:b/>
          <w:color w:val="000000"/>
          <w:sz w:val="28"/>
          <w:szCs w:val="28"/>
        </w:rPr>
        <w:t xml:space="preserve"> </w:t>
      </w:r>
      <w:r w:rsidRPr="004A51FA">
        <w:rPr>
          <w:rFonts w:ascii="Times New Roman" w:hAnsi="Times New Roman"/>
          <w:color w:val="000000"/>
          <w:sz w:val="28"/>
          <w:szCs w:val="28"/>
        </w:rPr>
        <w:t xml:space="preserve">на виконання міської цільової Програми соціального захисту жителів Погребищенської міської територіальної громади на 2025-2027 роки (240000 грн на надання матеріальної допомоги хворим із хронічною нирковою недостатністю, які отримують програмний гемодіаліз в медичних закладах; 90000 грн  на організацію та супровід поховання військовослужбовців (для оплати транспортних послуг)); 10000 грн на оплату послуг вивозу твердих побутових відходів; </w:t>
      </w:r>
    </w:p>
    <w:p w14:paraId="1BF152AC"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Відділу освіти міської ради – 2610179 грн</w:t>
      </w:r>
      <w:r w:rsidRPr="004A51FA">
        <w:rPr>
          <w:rFonts w:ascii="Times New Roman" w:hAnsi="Times New Roman"/>
          <w:color w:val="000000"/>
          <w:sz w:val="28"/>
          <w:szCs w:val="28"/>
        </w:rPr>
        <w:t xml:space="preserve">, з них 166574 грн на виплату заробітної плати з нарахуваннями водію шкільного автобуса КЗ «Дзюньківський ліцей» Погребищенської міської ради; 1439575 грн на виплату заробітної плати з нарахуваннями працівникам відділу освіти (заробітна плата працівникам, яка не була врахована в бюджеті у зв’язку з введенням в штат головного та провідного спеціаліста сектору бухгалтерського обліку та фінансової звітності, 4 опалювачів, 0,5 ставки прибиральника службових приміщень та 0,5 ставки водія після прийняття бюджету); 96230 грн на оплату водопостачання та водовідведення КЗ «Погребищенський заклад дошкільної освіти №1» Погребищенської міської ради; 907800 грн на виконання міської цільової Програми «Комунальне майно Погребищенської міської територіальної громади» на 2026-2028 роки </w:t>
      </w:r>
      <w:r w:rsidRPr="004A51FA">
        <w:rPr>
          <w:rFonts w:ascii="Times New Roman" w:hAnsi="Times New Roman"/>
          <w:color w:val="000000"/>
          <w:sz w:val="28"/>
          <w:szCs w:val="28"/>
        </w:rPr>
        <w:lastRenderedPageBreak/>
        <w:t>(для оплати електроенергії – 857800 грн та послуг вивозу твердих побутових відходів – 50000 грн);</w:t>
      </w:r>
    </w:p>
    <w:p w14:paraId="13FD4F34" w14:textId="77777777" w:rsidR="004A51FA" w:rsidRPr="004A51FA" w:rsidRDefault="004A51FA" w:rsidP="004A51FA">
      <w:pPr>
        <w:ind w:firstLine="567"/>
        <w:jc w:val="both"/>
        <w:rPr>
          <w:rFonts w:ascii="Times New Roman" w:hAnsi="Times New Roman"/>
          <w:sz w:val="28"/>
          <w:szCs w:val="28"/>
        </w:rPr>
      </w:pPr>
      <w:r w:rsidRPr="004A51FA">
        <w:rPr>
          <w:rFonts w:ascii="Times New Roman" w:hAnsi="Times New Roman"/>
          <w:b/>
          <w:color w:val="000000"/>
          <w:sz w:val="28"/>
          <w:szCs w:val="28"/>
        </w:rPr>
        <w:t xml:space="preserve">Управлінню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 1500000 грн </w:t>
      </w:r>
      <w:r w:rsidRPr="004A51FA">
        <w:rPr>
          <w:rFonts w:ascii="Times New Roman" w:hAnsi="Times New Roman"/>
          <w:sz w:val="28"/>
          <w:szCs w:val="28"/>
        </w:rPr>
        <w:t>на виконання програми «Питна вода Погребищенської міської територіальної громади» на 2024-2028 роки (КП «Погребищекомунсервіс» Погребищенської міської ради на оплату електроенергії);</w:t>
      </w:r>
    </w:p>
    <w:p w14:paraId="77D432A3"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КП «Погребищенський центр первинної медико-санітарної допомоги» Погребищенської міської ради – 292800 грн</w:t>
      </w:r>
      <w:r w:rsidRPr="004A51FA">
        <w:rPr>
          <w:rFonts w:ascii="Times New Roman" w:hAnsi="Times New Roman"/>
          <w:sz w:val="24"/>
          <w:szCs w:val="24"/>
        </w:rPr>
        <w:t xml:space="preserve"> </w:t>
      </w:r>
      <w:r w:rsidRPr="004A51FA">
        <w:rPr>
          <w:rFonts w:ascii="Times New Roman" w:hAnsi="Times New Roman"/>
          <w:color w:val="000000"/>
          <w:sz w:val="28"/>
          <w:szCs w:val="28"/>
        </w:rPr>
        <w:t>на виконання міської цільової Програми місцевих стимулів для медичних працівників Погребищенської міської територіальної громади на 2024-2026 роки (виплата додаткової заохочувальної надбавки 2 лікарям в розмірі 10000 грн щомісячно протягом трьох років роботи в закладі);</w:t>
      </w:r>
    </w:p>
    <w:p w14:paraId="22A792A0"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b/>
          <w:color w:val="000000"/>
          <w:sz w:val="28"/>
          <w:szCs w:val="28"/>
        </w:rPr>
        <w:t xml:space="preserve">Міській раді – 19050000 грн, </w:t>
      </w:r>
      <w:r w:rsidRPr="004A51FA">
        <w:rPr>
          <w:rFonts w:ascii="Times New Roman" w:hAnsi="Times New Roman"/>
          <w:color w:val="000000"/>
          <w:sz w:val="28"/>
          <w:szCs w:val="28"/>
        </w:rPr>
        <w:t xml:space="preserve">з них 18000000 грн на виплату заробітної плати з нарахуваннями; 1050000 грн на виконання Комплексної оборонно-правоохоронної програми Погребищенської  міської територіальної громади  на  2026-2030 роки (800000 грн на оплату послуг перевезення громадян при проведенні заходів загальної мобілізації людських і транспортних ресурсів; 200000 грн на придбання пально-мастильних матеріалів для перевезення мобілізованих; 50000 грн на придбання конвертів та поштових марок для оповіщення військовозобов’язаних та резервістів громади); </w:t>
      </w:r>
    </w:p>
    <w:p w14:paraId="11B0BDE6" w14:textId="77777777" w:rsidR="004A51FA" w:rsidRPr="004A51FA" w:rsidRDefault="004A51FA" w:rsidP="004A51FA">
      <w:pPr>
        <w:ind w:firstLine="567"/>
        <w:jc w:val="both"/>
        <w:rPr>
          <w:rFonts w:ascii="Times New Roman" w:hAnsi="Times New Roman"/>
          <w:b/>
          <w:color w:val="000000"/>
          <w:sz w:val="28"/>
          <w:szCs w:val="28"/>
        </w:rPr>
      </w:pPr>
      <w:r w:rsidRPr="004A51FA">
        <w:rPr>
          <w:rFonts w:ascii="Times New Roman" w:hAnsi="Times New Roman"/>
          <w:b/>
          <w:sz w:val="28"/>
          <w:szCs w:val="28"/>
        </w:rPr>
        <w:t xml:space="preserve">КП «Погребищенська центральна лікарня Погребищенської міської ради» - 1024800 грн </w:t>
      </w:r>
      <w:r w:rsidRPr="004A51FA">
        <w:rPr>
          <w:rFonts w:ascii="Times New Roman" w:hAnsi="Times New Roman"/>
          <w:sz w:val="28"/>
          <w:szCs w:val="28"/>
        </w:rPr>
        <w:t>на виконання міської цільової Програми місцевих стимулів для медичних працівників Погребищенської міської територіальної громади на 2024-2026 роки (виплата додаткової заохочувальної надбавки 7 лікарям в розмірі 10000 грн щомісячно протягом трьох років роботи в закладі);</w:t>
      </w:r>
    </w:p>
    <w:p w14:paraId="4471D5C1" w14:textId="77777777" w:rsidR="004A51FA" w:rsidRPr="004A51FA" w:rsidRDefault="004A51FA" w:rsidP="004A51FA">
      <w:pPr>
        <w:ind w:firstLine="567"/>
        <w:jc w:val="both"/>
        <w:rPr>
          <w:rFonts w:ascii="Times New Roman" w:hAnsi="Times New Roman"/>
          <w:sz w:val="28"/>
          <w:szCs w:val="28"/>
        </w:rPr>
      </w:pPr>
      <w:r w:rsidRPr="004A51FA">
        <w:rPr>
          <w:rFonts w:ascii="Times New Roman" w:hAnsi="Times New Roman"/>
          <w:b/>
          <w:sz w:val="28"/>
          <w:szCs w:val="28"/>
        </w:rPr>
        <w:t xml:space="preserve">Фінансовому управлінню міської ради – 2000000 грн </w:t>
      </w:r>
      <w:r w:rsidRPr="004A51FA">
        <w:rPr>
          <w:rFonts w:ascii="Times New Roman" w:hAnsi="Times New Roman"/>
          <w:sz w:val="28"/>
          <w:szCs w:val="28"/>
        </w:rPr>
        <w:t>на виконання Комплексної оборонно-правоохоронної програми Погребищенської  міської територіальної громади  на  2026-2030 роки (500000 грн Управлінню Служби безпеки України у Вінницькій області на придбання пально-мастильних матеріалів; 500000 грн військовій частині А1890 на придбання будівельних матеріалів для обладнання підземних навчальних класів; 300000 грн військовій частині А7048 на придбання техніки, БПЛА, РЕБ та інших товарів і послуг оборонного призначення; 300000 грн військовій частині А4730 на придбання будівельних матеріалів та ремонту автомобільної техніки; 400000 грн військовій частині 3028 Національної гвардії України на покращення матеріально-технічної бази).</w:t>
      </w:r>
    </w:p>
    <w:p w14:paraId="5E22259A" w14:textId="77777777" w:rsidR="004A51FA" w:rsidRPr="004A51FA" w:rsidRDefault="004A51FA" w:rsidP="004A51FA">
      <w:pPr>
        <w:ind w:firstLine="567"/>
        <w:jc w:val="both"/>
        <w:rPr>
          <w:rFonts w:ascii="Times New Roman" w:hAnsi="Times New Roman"/>
          <w:sz w:val="28"/>
          <w:szCs w:val="28"/>
        </w:rPr>
      </w:pPr>
    </w:p>
    <w:p w14:paraId="5F0972A4"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5. Збільшується видаткова частина спеціального фонду бюджету міської територіальної громади за рахунок вільного залишку коштів бюджету розвитку на суму 550000 грн. Кошти спрямовуються фінансовому управлінню міської ради на виконання</w:t>
      </w:r>
      <w:r w:rsidRPr="004A51FA">
        <w:rPr>
          <w:rFonts w:ascii="Times New Roman" w:hAnsi="Times New Roman"/>
          <w:sz w:val="24"/>
          <w:szCs w:val="24"/>
        </w:rPr>
        <w:t xml:space="preserve"> </w:t>
      </w:r>
      <w:r w:rsidRPr="004A51FA">
        <w:rPr>
          <w:rFonts w:ascii="Times New Roman" w:hAnsi="Times New Roman"/>
          <w:color w:val="000000"/>
          <w:sz w:val="28"/>
          <w:szCs w:val="28"/>
        </w:rPr>
        <w:t xml:space="preserve">на виконання Комплексної оборонно-правоохоронної програми Погребищенської  міської територіальної громади  на  2026-2030 роки (400000 грн військовій частині А4860 на </w:t>
      </w:r>
      <w:r w:rsidRPr="004A51FA">
        <w:rPr>
          <w:rFonts w:ascii="Times New Roman" w:hAnsi="Times New Roman"/>
          <w:color w:val="000000"/>
          <w:sz w:val="28"/>
          <w:szCs w:val="28"/>
        </w:rPr>
        <w:lastRenderedPageBreak/>
        <w:t>придбання транспортних засобів, автомобільної техніки, техніки сил спеціальних операцій та спеціалізованих транспортних засобів, БПЛА, БПАК, НРК; 150000 грн військовій частині А5057 для придбання  військової та спеціалізованої техніки, запчастин і комплектуючих до неї).</w:t>
      </w:r>
    </w:p>
    <w:p w14:paraId="087FD46C" w14:textId="77777777" w:rsidR="004A51FA" w:rsidRPr="004A51FA" w:rsidRDefault="004A51FA" w:rsidP="004A51FA">
      <w:pPr>
        <w:ind w:firstLine="567"/>
        <w:jc w:val="both"/>
        <w:rPr>
          <w:rFonts w:ascii="Times New Roman" w:hAnsi="Times New Roman"/>
          <w:color w:val="000000"/>
          <w:sz w:val="28"/>
          <w:szCs w:val="28"/>
        </w:rPr>
      </w:pPr>
    </w:p>
    <w:p w14:paraId="2B04FAB8"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6.Вносяться зміни до видаткової частини бюджету міської територіальної громади та переносяться бюджетні асигнування управлінню соціального захисту населення міської ради в сумі 450000 грн із коду програмної класифікації видатків 0813090 «Видатки на поховання учасників бойових дій та осіб з інвалідністю внаслідок війни» на код 0813242 «Інші заходи та заклади у сфері соціального захисту і соціального забезпечення» для відшкодування витрат на здійснення поховання військовослужбовців, які загинули (померли) внаслідок військової агресії російської федерації проти України.</w:t>
      </w:r>
    </w:p>
    <w:p w14:paraId="79132342" w14:textId="77777777" w:rsidR="004A51FA" w:rsidRPr="004A51FA" w:rsidRDefault="004A51FA" w:rsidP="004A51FA">
      <w:pPr>
        <w:ind w:firstLine="567"/>
        <w:jc w:val="both"/>
        <w:rPr>
          <w:rFonts w:ascii="Times New Roman" w:hAnsi="Times New Roman"/>
          <w:color w:val="000000"/>
          <w:sz w:val="28"/>
          <w:szCs w:val="28"/>
        </w:rPr>
      </w:pPr>
    </w:p>
    <w:p w14:paraId="6E3C8094"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7. Вносяться зміни до видаткової частини бюджету розвитку спеціального фонду бюджету міської територіальної громади та переносяться бюджетні асигнування в сумі 250000 грн, виділені на реалізацію публічного інвестиційного проекту «Створення умов для амбулаторної реабілітації» з коду програмної класифікації видатків 0112175 «Підготовка та реалізація публічних інвестиційних проектів / програм публічних інвестицій</w:t>
      </w:r>
      <w:r w:rsidRPr="004A51FA">
        <w:rPr>
          <w:rFonts w:ascii="Times New Roman" w:hAnsi="Times New Roman"/>
          <w:color w:val="000000"/>
          <w:sz w:val="28"/>
          <w:szCs w:val="28"/>
          <w:vertAlign w:val="superscript"/>
        </w:rPr>
        <w:t>1</w:t>
      </w:r>
      <w:r w:rsidRPr="004A51FA">
        <w:rPr>
          <w:rFonts w:ascii="Times New Roman" w:hAnsi="Times New Roman"/>
          <w:color w:val="000000"/>
          <w:sz w:val="28"/>
          <w:szCs w:val="28"/>
        </w:rPr>
        <w:t xml:space="preserve"> у галузі охорони здоров`я» на код 0112170 «Підготовка та реалізація публічних інвестиційних проектів / програм публічних інвестицій за рахунок коштів місцевого бюджету в галузі охорони здоров`я».</w:t>
      </w:r>
    </w:p>
    <w:p w14:paraId="221D934C" w14:textId="77777777" w:rsidR="004A51FA" w:rsidRPr="004A51FA" w:rsidRDefault="004A51FA" w:rsidP="004A51FA">
      <w:pPr>
        <w:ind w:firstLine="567"/>
        <w:jc w:val="both"/>
        <w:rPr>
          <w:rFonts w:ascii="Times New Roman" w:hAnsi="Times New Roman"/>
          <w:color w:val="000000"/>
          <w:sz w:val="28"/>
          <w:szCs w:val="28"/>
        </w:rPr>
      </w:pPr>
    </w:p>
    <w:p w14:paraId="63A882E1"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8. Управління з питань житлово-комунального господарства, транспорту і зв'язку, управління комунальною власністю, містобудування та архітектури міської ради визначає одержувачами та виконавцями робіт по загальному фонду бюджету міської територіальної громади за КПКВКМБ 1217461 «Утримання та розвиток автомобільних доріг та дорожньої інфраструктури за рахунок коштів місцевого бюджету» КЕКВ 2610 «Субсидії та поточні трансферти підприємствам (установам, організаціям)» Службу відновлення та розвитку інфраструктури у Вінницькій області на суму 1000000 грн та Службу місцевих автомобільних доріг</w:t>
      </w:r>
      <w:r w:rsidRPr="004A51FA">
        <w:rPr>
          <w:rFonts w:ascii="Times New Roman" w:hAnsi="Times New Roman"/>
          <w:sz w:val="24"/>
          <w:szCs w:val="24"/>
        </w:rPr>
        <w:t xml:space="preserve"> </w:t>
      </w:r>
      <w:r w:rsidRPr="004A51FA">
        <w:rPr>
          <w:rFonts w:ascii="Times New Roman" w:hAnsi="Times New Roman"/>
          <w:color w:val="000000"/>
          <w:sz w:val="28"/>
          <w:szCs w:val="28"/>
        </w:rPr>
        <w:t>та розвитку інфраструктури у Вінницькій області на суму 3500000 грн.</w:t>
      </w:r>
    </w:p>
    <w:p w14:paraId="52B1DB63" w14:textId="77777777" w:rsidR="004A51FA" w:rsidRPr="004A51FA" w:rsidRDefault="004A51FA" w:rsidP="004A51FA">
      <w:pPr>
        <w:ind w:firstLine="567"/>
        <w:jc w:val="both"/>
        <w:rPr>
          <w:rFonts w:ascii="Times New Roman" w:hAnsi="Times New Roman"/>
          <w:color w:val="000000"/>
          <w:sz w:val="28"/>
          <w:szCs w:val="28"/>
        </w:rPr>
      </w:pPr>
    </w:p>
    <w:p w14:paraId="0C3A4327" w14:textId="77777777" w:rsidR="004A51FA" w:rsidRPr="004A51FA" w:rsidRDefault="004A51FA" w:rsidP="004A51FA">
      <w:pPr>
        <w:ind w:firstLine="567"/>
        <w:jc w:val="both"/>
        <w:rPr>
          <w:rFonts w:ascii="Times New Roman" w:hAnsi="Times New Roman"/>
          <w:color w:val="000000"/>
          <w:sz w:val="28"/>
          <w:szCs w:val="28"/>
        </w:rPr>
      </w:pPr>
      <w:r w:rsidRPr="004A51FA">
        <w:rPr>
          <w:rFonts w:ascii="Times New Roman" w:hAnsi="Times New Roman"/>
          <w:color w:val="000000"/>
          <w:sz w:val="28"/>
          <w:szCs w:val="28"/>
        </w:rPr>
        <w:t>9. Збільшується дефіцит бюджету розвитку (спеціального фонду) бюджету Погребищенської міської територіальної громади на суму 749981 грн, джерелом покриття якого визначається передача коштів із загального фонду бюджету до бюджету розвитку (спеціального фонду) за рахунок перерозподілу видатків.</w:t>
      </w:r>
    </w:p>
    <w:p w14:paraId="322EEF02" w14:textId="77777777" w:rsidR="004A51FA" w:rsidRPr="004A51FA" w:rsidRDefault="004A51FA" w:rsidP="004A51FA">
      <w:pPr>
        <w:ind w:firstLine="567"/>
        <w:jc w:val="both"/>
        <w:rPr>
          <w:rFonts w:ascii="Times New Roman" w:hAnsi="Times New Roman"/>
          <w:sz w:val="28"/>
          <w:szCs w:val="28"/>
        </w:rPr>
      </w:pPr>
    </w:p>
    <w:p w14:paraId="4D93F046" w14:textId="77777777" w:rsidR="004A51FA" w:rsidRPr="004A51FA" w:rsidRDefault="004A51FA" w:rsidP="004A51FA">
      <w:pPr>
        <w:ind w:firstLine="567"/>
        <w:jc w:val="both"/>
        <w:rPr>
          <w:rFonts w:ascii="Times New Roman" w:hAnsi="Times New Roman"/>
          <w:color w:val="000000"/>
          <w:sz w:val="28"/>
          <w:szCs w:val="28"/>
        </w:rPr>
      </w:pPr>
    </w:p>
    <w:p w14:paraId="3F759162" w14:textId="77777777" w:rsidR="004A51FA" w:rsidRPr="004A51FA" w:rsidRDefault="004A51FA" w:rsidP="004A51FA">
      <w:pPr>
        <w:ind w:firstLine="567"/>
        <w:jc w:val="both"/>
        <w:rPr>
          <w:rFonts w:ascii="Times New Roman" w:hAnsi="Times New Roman"/>
          <w:sz w:val="20"/>
          <w:szCs w:val="28"/>
        </w:rPr>
      </w:pPr>
      <w:r w:rsidRPr="004A51FA">
        <w:rPr>
          <w:rFonts w:ascii="Times New Roman" w:hAnsi="Times New Roman"/>
          <w:b/>
          <w:sz w:val="28"/>
          <w:szCs w:val="28"/>
        </w:rPr>
        <w:t>Начальник фінансового управління            Олександр НЕДОШОВЕНКО</w:t>
      </w:r>
    </w:p>
    <w:p w14:paraId="1C574248" w14:textId="77777777" w:rsidR="004A51FA" w:rsidRDefault="004A51FA" w:rsidP="00793ECB">
      <w:pPr>
        <w:jc w:val="center"/>
        <w:rPr>
          <w:rFonts w:ascii="Times New Roman" w:hAnsi="Times New Roman"/>
        </w:rPr>
        <w:sectPr w:rsidR="004A51FA" w:rsidSect="004A51FA">
          <w:pgSz w:w="11906" w:h="16838"/>
          <w:pgMar w:top="425" w:right="567" w:bottom="425" w:left="425" w:header="709" w:footer="709" w:gutter="0"/>
          <w:cols w:space="708"/>
          <w:docGrid w:linePitch="360"/>
        </w:sectPr>
      </w:pPr>
    </w:p>
    <w:p w14:paraId="5A968A4A" w14:textId="77777777" w:rsidR="004A51FA" w:rsidRPr="00793ECB" w:rsidRDefault="004A51FA" w:rsidP="00793ECB">
      <w:pPr>
        <w:jc w:val="center"/>
        <w:rPr>
          <w:rFonts w:ascii="Times New Roman" w:hAnsi="Times New Roman"/>
        </w:rPr>
      </w:pPr>
    </w:p>
    <w:sectPr w:rsidR="004A51FA" w:rsidRPr="00793ECB" w:rsidSect="00793ECB">
      <w:pgSz w:w="16838" w:h="11906" w:orient="landscape"/>
      <w:pgMar w:top="568" w:right="426" w:bottom="426"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5384A" w14:textId="77777777" w:rsidR="003A0DFF" w:rsidRDefault="003A0DFF">
      <w:pPr>
        <w:spacing w:after="0" w:line="240" w:lineRule="auto"/>
      </w:pPr>
      <w:r>
        <w:separator/>
      </w:r>
    </w:p>
  </w:endnote>
  <w:endnote w:type="continuationSeparator" w:id="0">
    <w:p w14:paraId="176B70BE" w14:textId="77777777" w:rsidR="003A0DFF" w:rsidRDefault="003A0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ans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80EF" w14:textId="77777777" w:rsidR="003A0DFF" w:rsidRDefault="003A0DFF">
      <w:pPr>
        <w:spacing w:after="0" w:line="240" w:lineRule="auto"/>
      </w:pPr>
      <w:r>
        <w:separator/>
      </w:r>
    </w:p>
  </w:footnote>
  <w:footnote w:type="continuationSeparator" w:id="0">
    <w:p w14:paraId="57EC5029" w14:textId="77777777" w:rsidR="003A0DFF" w:rsidRDefault="003A0D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334"/>
    <w:rsid w:val="000321B0"/>
    <w:rsid w:val="000327B1"/>
    <w:rsid w:val="0005270B"/>
    <w:rsid w:val="0005438A"/>
    <w:rsid w:val="00056F1F"/>
    <w:rsid w:val="00081DA9"/>
    <w:rsid w:val="000A6330"/>
    <w:rsid w:val="000B63BF"/>
    <w:rsid w:val="000B7A47"/>
    <w:rsid w:val="000C3964"/>
    <w:rsid w:val="000C7EED"/>
    <w:rsid w:val="00101C42"/>
    <w:rsid w:val="001117AF"/>
    <w:rsid w:val="001179DF"/>
    <w:rsid w:val="001205DF"/>
    <w:rsid w:val="001415BD"/>
    <w:rsid w:val="00146E5D"/>
    <w:rsid w:val="0014793D"/>
    <w:rsid w:val="0015218D"/>
    <w:rsid w:val="00171479"/>
    <w:rsid w:val="00192D5B"/>
    <w:rsid w:val="001946B1"/>
    <w:rsid w:val="001A0767"/>
    <w:rsid w:val="001A40E3"/>
    <w:rsid w:val="001B2063"/>
    <w:rsid w:val="001B7EA7"/>
    <w:rsid w:val="00210279"/>
    <w:rsid w:val="00227D4E"/>
    <w:rsid w:val="00234427"/>
    <w:rsid w:val="00235229"/>
    <w:rsid w:val="00246183"/>
    <w:rsid w:val="00251DAE"/>
    <w:rsid w:val="002753E7"/>
    <w:rsid w:val="00283F1C"/>
    <w:rsid w:val="0028709A"/>
    <w:rsid w:val="002C7027"/>
    <w:rsid w:val="002C7114"/>
    <w:rsid w:val="002C774E"/>
    <w:rsid w:val="002D7794"/>
    <w:rsid w:val="002F7648"/>
    <w:rsid w:val="0031225B"/>
    <w:rsid w:val="0031657D"/>
    <w:rsid w:val="003222E4"/>
    <w:rsid w:val="00342DA1"/>
    <w:rsid w:val="003522A2"/>
    <w:rsid w:val="00352527"/>
    <w:rsid w:val="00375346"/>
    <w:rsid w:val="00375A1B"/>
    <w:rsid w:val="0038058E"/>
    <w:rsid w:val="0038239A"/>
    <w:rsid w:val="003A0DFF"/>
    <w:rsid w:val="003C2FB2"/>
    <w:rsid w:val="003D3D60"/>
    <w:rsid w:val="003E738A"/>
    <w:rsid w:val="00400DDE"/>
    <w:rsid w:val="00404A92"/>
    <w:rsid w:val="004058C9"/>
    <w:rsid w:val="004064F5"/>
    <w:rsid w:val="004172BF"/>
    <w:rsid w:val="00417D73"/>
    <w:rsid w:val="004231B4"/>
    <w:rsid w:val="004537AA"/>
    <w:rsid w:val="00460064"/>
    <w:rsid w:val="00474BB7"/>
    <w:rsid w:val="004A51FA"/>
    <w:rsid w:val="004B1379"/>
    <w:rsid w:val="004D1C24"/>
    <w:rsid w:val="004F6809"/>
    <w:rsid w:val="0052235B"/>
    <w:rsid w:val="005258C5"/>
    <w:rsid w:val="00526477"/>
    <w:rsid w:val="00533C06"/>
    <w:rsid w:val="00553B67"/>
    <w:rsid w:val="005755EF"/>
    <w:rsid w:val="00592253"/>
    <w:rsid w:val="00592A9D"/>
    <w:rsid w:val="005A4345"/>
    <w:rsid w:val="005C0C96"/>
    <w:rsid w:val="005E3D33"/>
    <w:rsid w:val="00601EE9"/>
    <w:rsid w:val="006051BB"/>
    <w:rsid w:val="0062372E"/>
    <w:rsid w:val="006441D4"/>
    <w:rsid w:val="00646161"/>
    <w:rsid w:val="0065129D"/>
    <w:rsid w:val="006516FC"/>
    <w:rsid w:val="00672F0C"/>
    <w:rsid w:val="00673C9A"/>
    <w:rsid w:val="0067767B"/>
    <w:rsid w:val="006B00F6"/>
    <w:rsid w:val="006B0716"/>
    <w:rsid w:val="006B7A40"/>
    <w:rsid w:val="006D3E2A"/>
    <w:rsid w:val="006D5ACE"/>
    <w:rsid w:val="006F44E0"/>
    <w:rsid w:val="00704139"/>
    <w:rsid w:val="007138B3"/>
    <w:rsid w:val="00722BA1"/>
    <w:rsid w:val="0075443D"/>
    <w:rsid w:val="007550FD"/>
    <w:rsid w:val="0075632F"/>
    <w:rsid w:val="007629CF"/>
    <w:rsid w:val="00767945"/>
    <w:rsid w:val="00780AA7"/>
    <w:rsid w:val="00793ECB"/>
    <w:rsid w:val="007A36C3"/>
    <w:rsid w:val="007A4AB9"/>
    <w:rsid w:val="007C6200"/>
    <w:rsid w:val="007F26C2"/>
    <w:rsid w:val="007F5377"/>
    <w:rsid w:val="007F7BA8"/>
    <w:rsid w:val="00811064"/>
    <w:rsid w:val="00827909"/>
    <w:rsid w:val="008353C2"/>
    <w:rsid w:val="00842BD4"/>
    <w:rsid w:val="00846F2A"/>
    <w:rsid w:val="00847198"/>
    <w:rsid w:val="00864F31"/>
    <w:rsid w:val="00893CA8"/>
    <w:rsid w:val="008A1A08"/>
    <w:rsid w:val="008D27BC"/>
    <w:rsid w:val="008D67EB"/>
    <w:rsid w:val="009240D4"/>
    <w:rsid w:val="00925775"/>
    <w:rsid w:val="00954F6E"/>
    <w:rsid w:val="00982E17"/>
    <w:rsid w:val="0099498B"/>
    <w:rsid w:val="00996AC3"/>
    <w:rsid w:val="009A6952"/>
    <w:rsid w:val="009A6A61"/>
    <w:rsid w:val="009B1786"/>
    <w:rsid w:val="009B1E67"/>
    <w:rsid w:val="009B2FA3"/>
    <w:rsid w:val="009C3C66"/>
    <w:rsid w:val="009C7FBE"/>
    <w:rsid w:val="009D7298"/>
    <w:rsid w:val="009F5A0D"/>
    <w:rsid w:val="00A175C0"/>
    <w:rsid w:val="00A443CD"/>
    <w:rsid w:val="00A65C83"/>
    <w:rsid w:val="00A666C0"/>
    <w:rsid w:val="00AA257A"/>
    <w:rsid w:val="00AC519B"/>
    <w:rsid w:val="00AF7F0F"/>
    <w:rsid w:val="00B0268E"/>
    <w:rsid w:val="00B26E86"/>
    <w:rsid w:val="00B34260"/>
    <w:rsid w:val="00B516C4"/>
    <w:rsid w:val="00B542DF"/>
    <w:rsid w:val="00B60AB2"/>
    <w:rsid w:val="00B64E7F"/>
    <w:rsid w:val="00B702A3"/>
    <w:rsid w:val="00B74852"/>
    <w:rsid w:val="00B929D4"/>
    <w:rsid w:val="00BB14F0"/>
    <w:rsid w:val="00BD639A"/>
    <w:rsid w:val="00BE0334"/>
    <w:rsid w:val="00BE44F5"/>
    <w:rsid w:val="00BF7284"/>
    <w:rsid w:val="00C049FC"/>
    <w:rsid w:val="00C1046E"/>
    <w:rsid w:val="00C164C1"/>
    <w:rsid w:val="00C37069"/>
    <w:rsid w:val="00C648FF"/>
    <w:rsid w:val="00C76AD9"/>
    <w:rsid w:val="00C828FC"/>
    <w:rsid w:val="00CA13F2"/>
    <w:rsid w:val="00CA156A"/>
    <w:rsid w:val="00CC06E3"/>
    <w:rsid w:val="00CE2F94"/>
    <w:rsid w:val="00CE33DF"/>
    <w:rsid w:val="00D03D6C"/>
    <w:rsid w:val="00D13CEF"/>
    <w:rsid w:val="00D24392"/>
    <w:rsid w:val="00D35FE6"/>
    <w:rsid w:val="00D37CAF"/>
    <w:rsid w:val="00D43007"/>
    <w:rsid w:val="00D526C5"/>
    <w:rsid w:val="00D66091"/>
    <w:rsid w:val="00DA1F60"/>
    <w:rsid w:val="00DD3DB4"/>
    <w:rsid w:val="00DD56AC"/>
    <w:rsid w:val="00DF78B6"/>
    <w:rsid w:val="00E403CF"/>
    <w:rsid w:val="00E4227C"/>
    <w:rsid w:val="00E46E08"/>
    <w:rsid w:val="00E51E65"/>
    <w:rsid w:val="00E63C06"/>
    <w:rsid w:val="00E80BFC"/>
    <w:rsid w:val="00E908CC"/>
    <w:rsid w:val="00E95852"/>
    <w:rsid w:val="00E973C7"/>
    <w:rsid w:val="00E9745E"/>
    <w:rsid w:val="00EA4001"/>
    <w:rsid w:val="00EB6004"/>
    <w:rsid w:val="00EC2089"/>
    <w:rsid w:val="00EE778E"/>
    <w:rsid w:val="00F05364"/>
    <w:rsid w:val="00F218E8"/>
    <w:rsid w:val="00F301A4"/>
    <w:rsid w:val="00F34F30"/>
    <w:rsid w:val="00F42B1A"/>
    <w:rsid w:val="00F73C8B"/>
    <w:rsid w:val="00F81014"/>
    <w:rsid w:val="00F87369"/>
    <w:rsid w:val="00F96F20"/>
    <w:rsid w:val="00FA5775"/>
    <w:rsid w:val="00FB12A7"/>
    <w:rsid w:val="00FB5953"/>
    <w:rsid w:val="00FE03A0"/>
    <w:rsid w:val="00FF4F44"/>
    <w:rsid w:val="00FF58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75BC3"/>
  <w15:chartTrackingRefBased/>
  <w15:docId w15:val="{DAB5880D-913A-4528-B339-929AE71D0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033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0334"/>
    <w:pPr>
      <w:spacing w:after="0" w:line="240" w:lineRule="auto"/>
    </w:pPr>
    <w:rPr>
      <w:rFonts w:ascii="Tahoma" w:hAnsi="Tahoma"/>
      <w:sz w:val="16"/>
      <w:szCs w:val="16"/>
      <w:lang w:val="x-none" w:eastAsia="x-none"/>
    </w:rPr>
  </w:style>
  <w:style w:type="character" w:customStyle="1" w:styleId="a4">
    <w:name w:val="Текст у виносці Знак"/>
    <w:link w:val="a3"/>
    <w:uiPriority w:val="99"/>
    <w:semiHidden/>
    <w:rsid w:val="00BE0334"/>
    <w:rPr>
      <w:rFonts w:ascii="Tahoma" w:hAnsi="Tahoma" w:cs="Tahoma"/>
      <w:sz w:val="16"/>
      <w:szCs w:val="16"/>
    </w:rPr>
  </w:style>
  <w:style w:type="paragraph" w:styleId="a5">
    <w:name w:val="Normal (Web)"/>
    <w:aliases w:val="Обычный (Web)"/>
    <w:basedOn w:val="a"/>
    <w:link w:val="a6"/>
    <w:uiPriority w:val="99"/>
    <w:qFormat/>
    <w:rsid w:val="00BE0334"/>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6">
    <w:name w:val="Звичайний (веб) Знак"/>
    <w:aliases w:val="Обычный (Web) Знак"/>
    <w:link w:val="a5"/>
    <w:uiPriority w:val="99"/>
    <w:locked/>
    <w:rsid w:val="00BE0334"/>
    <w:rPr>
      <w:rFonts w:ascii="Times New Roman" w:eastAsia="Times New Roman" w:hAnsi="Times New Roman" w:cs="Times New Roman"/>
      <w:sz w:val="24"/>
      <w:szCs w:val="24"/>
      <w:lang w:val="ru-RU" w:eastAsia="ru-RU"/>
    </w:rPr>
  </w:style>
  <w:style w:type="character" w:styleId="a7">
    <w:name w:val="Strong"/>
    <w:qFormat/>
    <w:rsid w:val="00BE0334"/>
    <w:rPr>
      <w:b/>
      <w:bCs/>
    </w:rPr>
  </w:style>
  <w:style w:type="paragraph" w:styleId="a8">
    <w:name w:val="No Spacing"/>
    <w:link w:val="a9"/>
    <w:qFormat/>
    <w:rsid w:val="00BE0334"/>
    <w:rPr>
      <w:rFonts w:ascii="Times New Roman" w:eastAsia="Times New Roman" w:hAnsi="Times New Roman"/>
      <w:sz w:val="24"/>
      <w:szCs w:val="24"/>
      <w:lang w:val="ru-RU" w:eastAsia="ru-RU"/>
    </w:rPr>
  </w:style>
  <w:style w:type="character" w:customStyle="1" w:styleId="a9">
    <w:name w:val="Без інтервалів Знак"/>
    <w:link w:val="a8"/>
    <w:locked/>
    <w:rsid w:val="000A6330"/>
    <w:rPr>
      <w:rFonts w:ascii="Times New Roman" w:eastAsia="Times New Roman" w:hAnsi="Times New Roman"/>
      <w:sz w:val="24"/>
      <w:szCs w:val="24"/>
      <w:lang w:bidi="ar-SA"/>
    </w:rPr>
  </w:style>
  <w:style w:type="character" w:styleId="aa">
    <w:name w:val="Hyperlink"/>
    <w:uiPriority w:val="99"/>
    <w:semiHidden/>
    <w:unhideWhenUsed/>
    <w:rsid w:val="00BD639A"/>
    <w:rPr>
      <w:color w:val="0000FF"/>
      <w:u w:val="single"/>
    </w:rPr>
  </w:style>
  <w:style w:type="character" w:styleId="ab">
    <w:name w:val="FollowedHyperlink"/>
    <w:uiPriority w:val="99"/>
    <w:semiHidden/>
    <w:unhideWhenUsed/>
    <w:rsid w:val="00BD639A"/>
    <w:rPr>
      <w:color w:val="800080"/>
      <w:u w:val="single"/>
    </w:rPr>
  </w:style>
  <w:style w:type="paragraph" w:customStyle="1" w:styleId="msonormal0">
    <w:name w:val="msonormal"/>
    <w:basedOn w:val="a"/>
    <w:rsid w:val="00BD639A"/>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font5">
    <w:name w:val="font5"/>
    <w:basedOn w:val="a"/>
    <w:rsid w:val="00BD639A"/>
    <w:pPr>
      <w:spacing w:before="100" w:beforeAutospacing="1" w:after="100" w:afterAutospacing="1" w:line="240" w:lineRule="auto"/>
    </w:pPr>
    <w:rPr>
      <w:rFonts w:ascii="Times New Roman" w:eastAsia="Times New Roman" w:hAnsi="Times New Roman"/>
      <w:color w:val="000000"/>
      <w:sz w:val="10"/>
      <w:szCs w:val="10"/>
      <w:lang w:eastAsia="uk-UA"/>
    </w:rPr>
  </w:style>
  <w:style w:type="paragraph" w:customStyle="1" w:styleId="xl65">
    <w:name w:val="xl65"/>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olor w:val="000000"/>
      <w:sz w:val="12"/>
      <w:szCs w:val="12"/>
      <w:lang w:eastAsia="uk-UA"/>
    </w:rPr>
  </w:style>
  <w:style w:type="paragraph" w:customStyle="1" w:styleId="xl66">
    <w:name w:val="xl66"/>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olor w:val="000000"/>
      <w:sz w:val="14"/>
      <w:szCs w:val="14"/>
      <w:lang w:eastAsia="uk-UA"/>
    </w:rPr>
  </w:style>
  <w:style w:type="paragraph" w:customStyle="1" w:styleId="xl67">
    <w:name w:val="xl67"/>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2"/>
      <w:szCs w:val="12"/>
      <w:lang w:eastAsia="uk-UA"/>
    </w:rPr>
  </w:style>
  <w:style w:type="paragraph" w:customStyle="1" w:styleId="xl68">
    <w:name w:val="xl68"/>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b/>
      <w:bCs/>
      <w:color w:val="000000"/>
      <w:sz w:val="12"/>
      <w:szCs w:val="12"/>
      <w:lang w:eastAsia="uk-UA"/>
    </w:rPr>
  </w:style>
  <w:style w:type="paragraph" w:customStyle="1" w:styleId="xl69">
    <w:name w:val="xl69"/>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b/>
      <w:bCs/>
      <w:color w:val="000000"/>
      <w:sz w:val="10"/>
      <w:szCs w:val="10"/>
      <w:lang w:eastAsia="uk-UA"/>
    </w:rPr>
  </w:style>
  <w:style w:type="paragraph" w:customStyle="1" w:styleId="xl70">
    <w:name w:val="xl70"/>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2"/>
      <w:szCs w:val="12"/>
      <w:lang w:eastAsia="uk-UA"/>
    </w:rPr>
  </w:style>
  <w:style w:type="paragraph" w:customStyle="1" w:styleId="xl71">
    <w:name w:val="xl71"/>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olor w:val="000000"/>
      <w:sz w:val="10"/>
      <w:szCs w:val="10"/>
      <w:lang w:eastAsia="uk-UA"/>
    </w:rPr>
  </w:style>
  <w:style w:type="paragraph" w:customStyle="1" w:styleId="xl72">
    <w:name w:val="xl72"/>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2"/>
      <w:szCs w:val="12"/>
      <w:lang w:eastAsia="uk-UA"/>
    </w:rPr>
  </w:style>
  <w:style w:type="paragraph" w:customStyle="1" w:styleId="xl73">
    <w:name w:val="xl73"/>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2"/>
      <w:szCs w:val="12"/>
      <w:lang w:eastAsia="uk-UA"/>
    </w:rPr>
  </w:style>
  <w:style w:type="paragraph" w:customStyle="1" w:styleId="xl74">
    <w:name w:val="xl74"/>
    <w:basedOn w:val="a"/>
    <w:rsid w:val="00BD639A"/>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2"/>
      <w:szCs w:val="12"/>
      <w:lang w:eastAsia="uk-UA"/>
    </w:rPr>
  </w:style>
  <w:style w:type="paragraph" w:customStyle="1" w:styleId="xl75">
    <w:name w:val="xl75"/>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2"/>
      <w:szCs w:val="12"/>
      <w:lang w:eastAsia="uk-UA"/>
    </w:rPr>
  </w:style>
  <w:style w:type="paragraph" w:customStyle="1" w:styleId="xl76">
    <w:name w:val="xl76"/>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b/>
      <w:bCs/>
      <w:color w:val="000000"/>
      <w:sz w:val="12"/>
      <w:szCs w:val="12"/>
      <w:lang w:eastAsia="uk-UA"/>
    </w:rPr>
  </w:style>
  <w:style w:type="paragraph" w:customStyle="1" w:styleId="xl77">
    <w:name w:val="xl77"/>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olor w:val="000000"/>
      <w:sz w:val="12"/>
      <w:szCs w:val="12"/>
      <w:lang w:eastAsia="uk-UA"/>
    </w:rPr>
  </w:style>
  <w:style w:type="paragraph" w:customStyle="1" w:styleId="xl78">
    <w:name w:val="xl78"/>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2"/>
      <w:szCs w:val="12"/>
      <w:lang w:eastAsia="uk-UA"/>
    </w:rPr>
  </w:style>
  <w:style w:type="paragraph" w:customStyle="1" w:styleId="xl79">
    <w:name w:val="xl79"/>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b/>
      <w:bCs/>
      <w:color w:val="000000"/>
      <w:sz w:val="14"/>
      <w:szCs w:val="14"/>
      <w:lang w:eastAsia="uk-UA"/>
    </w:rPr>
  </w:style>
  <w:style w:type="paragraph" w:customStyle="1" w:styleId="xl80">
    <w:name w:val="xl80"/>
    <w:basedOn w:val="a"/>
    <w:rsid w:val="00BD639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olor w:val="000000"/>
      <w:sz w:val="10"/>
      <w:szCs w:val="10"/>
      <w:lang w:eastAsia="uk-UA"/>
    </w:rPr>
  </w:style>
  <w:style w:type="paragraph" w:customStyle="1" w:styleId="xl81">
    <w:name w:val="xl81"/>
    <w:basedOn w:val="a"/>
    <w:rsid w:val="00BD639A"/>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color w:val="000000"/>
      <w:sz w:val="12"/>
      <w:szCs w:val="12"/>
      <w:lang w:eastAsia="uk-UA"/>
    </w:rPr>
  </w:style>
  <w:style w:type="paragraph" w:customStyle="1" w:styleId="xl82">
    <w:name w:val="xl82"/>
    <w:basedOn w:val="a"/>
    <w:rsid w:val="00BD639A"/>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2"/>
      <w:szCs w:val="12"/>
      <w:lang w:eastAsia="uk-UA"/>
    </w:rPr>
  </w:style>
  <w:style w:type="paragraph" w:styleId="ac">
    <w:name w:val="header"/>
    <w:basedOn w:val="a"/>
    <w:link w:val="ad"/>
    <w:uiPriority w:val="99"/>
    <w:unhideWhenUsed/>
    <w:rsid w:val="001415BD"/>
    <w:pPr>
      <w:tabs>
        <w:tab w:val="center" w:pos="4819"/>
        <w:tab w:val="right" w:pos="9639"/>
      </w:tabs>
    </w:pPr>
    <w:rPr>
      <w:lang w:val="x-none"/>
    </w:rPr>
  </w:style>
  <w:style w:type="character" w:customStyle="1" w:styleId="ad">
    <w:name w:val="Верхній колонтитул Знак"/>
    <w:link w:val="ac"/>
    <w:uiPriority w:val="99"/>
    <w:rsid w:val="001415BD"/>
    <w:rPr>
      <w:sz w:val="22"/>
      <w:szCs w:val="22"/>
      <w:lang w:eastAsia="en-US"/>
    </w:rPr>
  </w:style>
  <w:style w:type="paragraph" w:styleId="ae">
    <w:name w:val="footer"/>
    <w:basedOn w:val="a"/>
    <w:link w:val="af"/>
    <w:uiPriority w:val="99"/>
    <w:unhideWhenUsed/>
    <w:rsid w:val="001415BD"/>
    <w:pPr>
      <w:tabs>
        <w:tab w:val="center" w:pos="4819"/>
        <w:tab w:val="right" w:pos="9639"/>
      </w:tabs>
    </w:pPr>
    <w:rPr>
      <w:lang w:val="x-none"/>
    </w:rPr>
  </w:style>
  <w:style w:type="character" w:customStyle="1" w:styleId="af">
    <w:name w:val="Нижній колонтитул Знак"/>
    <w:link w:val="ae"/>
    <w:uiPriority w:val="99"/>
    <w:rsid w:val="001415B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2673">
      <w:bodyDiv w:val="1"/>
      <w:marLeft w:val="0"/>
      <w:marRight w:val="0"/>
      <w:marTop w:val="0"/>
      <w:marBottom w:val="0"/>
      <w:divBdr>
        <w:top w:val="none" w:sz="0" w:space="0" w:color="auto"/>
        <w:left w:val="none" w:sz="0" w:space="0" w:color="auto"/>
        <w:bottom w:val="none" w:sz="0" w:space="0" w:color="auto"/>
        <w:right w:val="none" w:sz="0" w:space="0" w:color="auto"/>
      </w:divBdr>
    </w:div>
    <w:div w:id="27217741">
      <w:bodyDiv w:val="1"/>
      <w:marLeft w:val="0"/>
      <w:marRight w:val="0"/>
      <w:marTop w:val="0"/>
      <w:marBottom w:val="0"/>
      <w:divBdr>
        <w:top w:val="none" w:sz="0" w:space="0" w:color="auto"/>
        <w:left w:val="none" w:sz="0" w:space="0" w:color="auto"/>
        <w:bottom w:val="none" w:sz="0" w:space="0" w:color="auto"/>
        <w:right w:val="none" w:sz="0" w:space="0" w:color="auto"/>
      </w:divBdr>
    </w:div>
    <w:div w:id="28144614">
      <w:bodyDiv w:val="1"/>
      <w:marLeft w:val="0"/>
      <w:marRight w:val="0"/>
      <w:marTop w:val="0"/>
      <w:marBottom w:val="0"/>
      <w:divBdr>
        <w:top w:val="none" w:sz="0" w:space="0" w:color="auto"/>
        <w:left w:val="none" w:sz="0" w:space="0" w:color="auto"/>
        <w:bottom w:val="none" w:sz="0" w:space="0" w:color="auto"/>
        <w:right w:val="none" w:sz="0" w:space="0" w:color="auto"/>
      </w:divBdr>
    </w:div>
    <w:div w:id="35203141">
      <w:bodyDiv w:val="1"/>
      <w:marLeft w:val="0"/>
      <w:marRight w:val="0"/>
      <w:marTop w:val="0"/>
      <w:marBottom w:val="0"/>
      <w:divBdr>
        <w:top w:val="none" w:sz="0" w:space="0" w:color="auto"/>
        <w:left w:val="none" w:sz="0" w:space="0" w:color="auto"/>
        <w:bottom w:val="none" w:sz="0" w:space="0" w:color="auto"/>
        <w:right w:val="none" w:sz="0" w:space="0" w:color="auto"/>
      </w:divBdr>
    </w:div>
    <w:div w:id="76439914">
      <w:bodyDiv w:val="1"/>
      <w:marLeft w:val="0"/>
      <w:marRight w:val="0"/>
      <w:marTop w:val="0"/>
      <w:marBottom w:val="0"/>
      <w:divBdr>
        <w:top w:val="none" w:sz="0" w:space="0" w:color="auto"/>
        <w:left w:val="none" w:sz="0" w:space="0" w:color="auto"/>
        <w:bottom w:val="none" w:sz="0" w:space="0" w:color="auto"/>
        <w:right w:val="none" w:sz="0" w:space="0" w:color="auto"/>
      </w:divBdr>
    </w:div>
    <w:div w:id="78840706">
      <w:bodyDiv w:val="1"/>
      <w:marLeft w:val="0"/>
      <w:marRight w:val="0"/>
      <w:marTop w:val="0"/>
      <w:marBottom w:val="0"/>
      <w:divBdr>
        <w:top w:val="none" w:sz="0" w:space="0" w:color="auto"/>
        <w:left w:val="none" w:sz="0" w:space="0" w:color="auto"/>
        <w:bottom w:val="none" w:sz="0" w:space="0" w:color="auto"/>
        <w:right w:val="none" w:sz="0" w:space="0" w:color="auto"/>
      </w:divBdr>
    </w:div>
    <w:div w:id="143399201">
      <w:bodyDiv w:val="1"/>
      <w:marLeft w:val="0"/>
      <w:marRight w:val="0"/>
      <w:marTop w:val="0"/>
      <w:marBottom w:val="0"/>
      <w:divBdr>
        <w:top w:val="none" w:sz="0" w:space="0" w:color="auto"/>
        <w:left w:val="none" w:sz="0" w:space="0" w:color="auto"/>
        <w:bottom w:val="none" w:sz="0" w:space="0" w:color="auto"/>
        <w:right w:val="none" w:sz="0" w:space="0" w:color="auto"/>
      </w:divBdr>
    </w:div>
    <w:div w:id="172453297">
      <w:bodyDiv w:val="1"/>
      <w:marLeft w:val="0"/>
      <w:marRight w:val="0"/>
      <w:marTop w:val="0"/>
      <w:marBottom w:val="0"/>
      <w:divBdr>
        <w:top w:val="none" w:sz="0" w:space="0" w:color="auto"/>
        <w:left w:val="none" w:sz="0" w:space="0" w:color="auto"/>
        <w:bottom w:val="none" w:sz="0" w:space="0" w:color="auto"/>
        <w:right w:val="none" w:sz="0" w:space="0" w:color="auto"/>
      </w:divBdr>
    </w:div>
    <w:div w:id="178273957">
      <w:bodyDiv w:val="1"/>
      <w:marLeft w:val="0"/>
      <w:marRight w:val="0"/>
      <w:marTop w:val="0"/>
      <w:marBottom w:val="0"/>
      <w:divBdr>
        <w:top w:val="none" w:sz="0" w:space="0" w:color="auto"/>
        <w:left w:val="none" w:sz="0" w:space="0" w:color="auto"/>
        <w:bottom w:val="none" w:sz="0" w:space="0" w:color="auto"/>
        <w:right w:val="none" w:sz="0" w:space="0" w:color="auto"/>
      </w:divBdr>
    </w:div>
    <w:div w:id="192229491">
      <w:bodyDiv w:val="1"/>
      <w:marLeft w:val="0"/>
      <w:marRight w:val="0"/>
      <w:marTop w:val="0"/>
      <w:marBottom w:val="0"/>
      <w:divBdr>
        <w:top w:val="none" w:sz="0" w:space="0" w:color="auto"/>
        <w:left w:val="none" w:sz="0" w:space="0" w:color="auto"/>
        <w:bottom w:val="none" w:sz="0" w:space="0" w:color="auto"/>
        <w:right w:val="none" w:sz="0" w:space="0" w:color="auto"/>
      </w:divBdr>
    </w:div>
    <w:div w:id="207959846">
      <w:bodyDiv w:val="1"/>
      <w:marLeft w:val="0"/>
      <w:marRight w:val="0"/>
      <w:marTop w:val="0"/>
      <w:marBottom w:val="0"/>
      <w:divBdr>
        <w:top w:val="none" w:sz="0" w:space="0" w:color="auto"/>
        <w:left w:val="none" w:sz="0" w:space="0" w:color="auto"/>
        <w:bottom w:val="none" w:sz="0" w:space="0" w:color="auto"/>
        <w:right w:val="none" w:sz="0" w:space="0" w:color="auto"/>
      </w:divBdr>
    </w:div>
    <w:div w:id="210730146">
      <w:bodyDiv w:val="1"/>
      <w:marLeft w:val="0"/>
      <w:marRight w:val="0"/>
      <w:marTop w:val="0"/>
      <w:marBottom w:val="0"/>
      <w:divBdr>
        <w:top w:val="none" w:sz="0" w:space="0" w:color="auto"/>
        <w:left w:val="none" w:sz="0" w:space="0" w:color="auto"/>
        <w:bottom w:val="none" w:sz="0" w:space="0" w:color="auto"/>
        <w:right w:val="none" w:sz="0" w:space="0" w:color="auto"/>
      </w:divBdr>
    </w:div>
    <w:div w:id="214244932">
      <w:bodyDiv w:val="1"/>
      <w:marLeft w:val="0"/>
      <w:marRight w:val="0"/>
      <w:marTop w:val="0"/>
      <w:marBottom w:val="0"/>
      <w:divBdr>
        <w:top w:val="none" w:sz="0" w:space="0" w:color="auto"/>
        <w:left w:val="none" w:sz="0" w:space="0" w:color="auto"/>
        <w:bottom w:val="none" w:sz="0" w:space="0" w:color="auto"/>
        <w:right w:val="none" w:sz="0" w:space="0" w:color="auto"/>
      </w:divBdr>
    </w:div>
    <w:div w:id="250696851">
      <w:bodyDiv w:val="1"/>
      <w:marLeft w:val="0"/>
      <w:marRight w:val="0"/>
      <w:marTop w:val="0"/>
      <w:marBottom w:val="0"/>
      <w:divBdr>
        <w:top w:val="none" w:sz="0" w:space="0" w:color="auto"/>
        <w:left w:val="none" w:sz="0" w:space="0" w:color="auto"/>
        <w:bottom w:val="none" w:sz="0" w:space="0" w:color="auto"/>
        <w:right w:val="none" w:sz="0" w:space="0" w:color="auto"/>
      </w:divBdr>
    </w:div>
    <w:div w:id="259417865">
      <w:bodyDiv w:val="1"/>
      <w:marLeft w:val="0"/>
      <w:marRight w:val="0"/>
      <w:marTop w:val="0"/>
      <w:marBottom w:val="0"/>
      <w:divBdr>
        <w:top w:val="none" w:sz="0" w:space="0" w:color="auto"/>
        <w:left w:val="none" w:sz="0" w:space="0" w:color="auto"/>
        <w:bottom w:val="none" w:sz="0" w:space="0" w:color="auto"/>
        <w:right w:val="none" w:sz="0" w:space="0" w:color="auto"/>
      </w:divBdr>
    </w:div>
    <w:div w:id="266816663">
      <w:bodyDiv w:val="1"/>
      <w:marLeft w:val="0"/>
      <w:marRight w:val="0"/>
      <w:marTop w:val="0"/>
      <w:marBottom w:val="0"/>
      <w:divBdr>
        <w:top w:val="none" w:sz="0" w:space="0" w:color="auto"/>
        <w:left w:val="none" w:sz="0" w:space="0" w:color="auto"/>
        <w:bottom w:val="none" w:sz="0" w:space="0" w:color="auto"/>
        <w:right w:val="none" w:sz="0" w:space="0" w:color="auto"/>
      </w:divBdr>
    </w:div>
    <w:div w:id="267083644">
      <w:bodyDiv w:val="1"/>
      <w:marLeft w:val="0"/>
      <w:marRight w:val="0"/>
      <w:marTop w:val="0"/>
      <w:marBottom w:val="0"/>
      <w:divBdr>
        <w:top w:val="none" w:sz="0" w:space="0" w:color="auto"/>
        <w:left w:val="none" w:sz="0" w:space="0" w:color="auto"/>
        <w:bottom w:val="none" w:sz="0" w:space="0" w:color="auto"/>
        <w:right w:val="none" w:sz="0" w:space="0" w:color="auto"/>
      </w:divBdr>
    </w:div>
    <w:div w:id="297417570">
      <w:bodyDiv w:val="1"/>
      <w:marLeft w:val="0"/>
      <w:marRight w:val="0"/>
      <w:marTop w:val="0"/>
      <w:marBottom w:val="0"/>
      <w:divBdr>
        <w:top w:val="none" w:sz="0" w:space="0" w:color="auto"/>
        <w:left w:val="none" w:sz="0" w:space="0" w:color="auto"/>
        <w:bottom w:val="none" w:sz="0" w:space="0" w:color="auto"/>
        <w:right w:val="none" w:sz="0" w:space="0" w:color="auto"/>
      </w:divBdr>
    </w:div>
    <w:div w:id="322320631">
      <w:bodyDiv w:val="1"/>
      <w:marLeft w:val="0"/>
      <w:marRight w:val="0"/>
      <w:marTop w:val="0"/>
      <w:marBottom w:val="0"/>
      <w:divBdr>
        <w:top w:val="none" w:sz="0" w:space="0" w:color="auto"/>
        <w:left w:val="none" w:sz="0" w:space="0" w:color="auto"/>
        <w:bottom w:val="none" w:sz="0" w:space="0" w:color="auto"/>
        <w:right w:val="none" w:sz="0" w:space="0" w:color="auto"/>
      </w:divBdr>
    </w:div>
    <w:div w:id="327247084">
      <w:bodyDiv w:val="1"/>
      <w:marLeft w:val="0"/>
      <w:marRight w:val="0"/>
      <w:marTop w:val="0"/>
      <w:marBottom w:val="0"/>
      <w:divBdr>
        <w:top w:val="none" w:sz="0" w:space="0" w:color="auto"/>
        <w:left w:val="none" w:sz="0" w:space="0" w:color="auto"/>
        <w:bottom w:val="none" w:sz="0" w:space="0" w:color="auto"/>
        <w:right w:val="none" w:sz="0" w:space="0" w:color="auto"/>
      </w:divBdr>
    </w:div>
    <w:div w:id="331877465">
      <w:bodyDiv w:val="1"/>
      <w:marLeft w:val="0"/>
      <w:marRight w:val="0"/>
      <w:marTop w:val="0"/>
      <w:marBottom w:val="0"/>
      <w:divBdr>
        <w:top w:val="none" w:sz="0" w:space="0" w:color="auto"/>
        <w:left w:val="none" w:sz="0" w:space="0" w:color="auto"/>
        <w:bottom w:val="none" w:sz="0" w:space="0" w:color="auto"/>
        <w:right w:val="none" w:sz="0" w:space="0" w:color="auto"/>
      </w:divBdr>
    </w:div>
    <w:div w:id="335229709">
      <w:bodyDiv w:val="1"/>
      <w:marLeft w:val="0"/>
      <w:marRight w:val="0"/>
      <w:marTop w:val="0"/>
      <w:marBottom w:val="0"/>
      <w:divBdr>
        <w:top w:val="none" w:sz="0" w:space="0" w:color="auto"/>
        <w:left w:val="none" w:sz="0" w:space="0" w:color="auto"/>
        <w:bottom w:val="none" w:sz="0" w:space="0" w:color="auto"/>
        <w:right w:val="none" w:sz="0" w:space="0" w:color="auto"/>
      </w:divBdr>
    </w:div>
    <w:div w:id="341054412">
      <w:bodyDiv w:val="1"/>
      <w:marLeft w:val="0"/>
      <w:marRight w:val="0"/>
      <w:marTop w:val="0"/>
      <w:marBottom w:val="0"/>
      <w:divBdr>
        <w:top w:val="none" w:sz="0" w:space="0" w:color="auto"/>
        <w:left w:val="none" w:sz="0" w:space="0" w:color="auto"/>
        <w:bottom w:val="none" w:sz="0" w:space="0" w:color="auto"/>
        <w:right w:val="none" w:sz="0" w:space="0" w:color="auto"/>
      </w:divBdr>
    </w:div>
    <w:div w:id="350648827">
      <w:bodyDiv w:val="1"/>
      <w:marLeft w:val="0"/>
      <w:marRight w:val="0"/>
      <w:marTop w:val="0"/>
      <w:marBottom w:val="0"/>
      <w:divBdr>
        <w:top w:val="none" w:sz="0" w:space="0" w:color="auto"/>
        <w:left w:val="none" w:sz="0" w:space="0" w:color="auto"/>
        <w:bottom w:val="none" w:sz="0" w:space="0" w:color="auto"/>
        <w:right w:val="none" w:sz="0" w:space="0" w:color="auto"/>
      </w:divBdr>
    </w:div>
    <w:div w:id="359166071">
      <w:bodyDiv w:val="1"/>
      <w:marLeft w:val="0"/>
      <w:marRight w:val="0"/>
      <w:marTop w:val="0"/>
      <w:marBottom w:val="0"/>
      <w:divBdr>
        <w:top w:val="none" w:sz="0" w:space="0" w:color="auto"/>
        <w:left w:val="none" w:sz="0" w:space="0" w:color="auto"/>
        <w:bottom w:val="none" w:sz="0" w:space="0" w:color="auto"/>
        <w:right w:val="none" w:sz="0" w:space="0" w:color="auto"/>
      </w:divBdr>
    </w:div>
    <w:div w:id="383523424">
      <w:bodyDiv w:val="1"/>
      <w:marLeft w:val="0"/>
      <w:marRight w:val="0"/>
      <w:marTop w:val="0"/>
      <w:marBottom w:val="0"/>
      <w:divBdr>
        <w:top w:val="none" w:sz="0" w:space="0" w:color="auto"/>
        <w:left w:val="none" w:sz="0" w:space="0" w:color="auto"/>
        <w:bottom w:val="none" w:sz="0" w:space="0" w:color="auto"/>
        <w:right w:val="none" w:sz="0" w:space="0" w:color="auto"/>
      </w:divBdr>
    </w:div>
    <w:div w:id="393814832">
      <w:bodyDiv w:val="1"/>
      <w:marLeft w:val="0"/>
      <w:marRight w:val="0"/>
      <w:marTop w:val="0"/>
      <w:marBottom w:val="0"/>
      <w:divBdr>
        <w:top w:val="none" w:sz="0" w:space="0" w:color="auto"/>
        <w:left w:val="none" w:sz="0" w:space="0" w:color="auto"/>
        <w:bottom w:val="none" w:sz="0" w:space="0" w:color="auto"/>
        <w:right w:val="none" w:sz="0" w:space="0" w:color="auto"/>
      </w:divBdr>
    </w:div>
    <w:div w:id="395592904">
      <w:bodyDiv w:val="1"/>
      <w:marLeft w:val="0"/>
      <w:marRight w:val="0"/>
      <w:marTop w:val="0"/>
      <w:marBottom w:val="0"/>
      <w:divBdr>
        <w:top w:val="none" w:sz="0" w:space="0" w:color="auto"/>
        <w:left w:val="none" w:sz="0" w:space="0" w:color="auto"/>
        <w:bottom w:val="none" w:sz="0" w:space="0" w:color="auto"/>
        <w:right w:val="none" w:sz="0" w:space="0" w:color="auto"/>
      </w:divBdr>
    </w:div>
    <w:div w:id="406076613">
      <w:bodyDiv w:val="1"/>
      <w:marLeft w:val="0"/>
      <w:marRight w:val="0"/>
      <w:marTop w:val="0"/>
      <w:marBottom w:val="0"/>
      <w:divBdr>
        <w:top w:val="none" w:sz="0" w:space="0" w:color="auto"/>
        <w:left w:val="none" w:sz="0" w:space="0" w:color="auto"/>
        <w:bottom w:val="none" w:sz="0" w:space="0" w:color="auto"/>
        <w:right w:val="none" w:sz="0" w:space="0" w:color="auto"/>
      </w:divBdr>
    </w:div>
    <w:div w:id="406996524">
      <w:bodyDiv w:val="1"/>
      <w:marLeft w:val="0"/>
      <w:marRight w:val="0"/>
      <w:marTop w:val="0"/>
      <w:marBottom w:val="0"/>
      <w:divBdr>
        <w:top w:val="none" w:sz="0" w:space="0" w:color="auto"/>
        <w:left w:val="none" w:sz="0" w:space="0" w:color="auto"/>
        <w:bottom w:val="none" w:sz="0" w:space="0" w:color="auto"/>
        <w:right w:val="none" w:sz="0" w:space="0" w:color="auto"/>
      </w:divBdr>
    </w:div>
    <w:div w:id="407385021">
      <w:bodyDiv w:val="1"/>
      <w:marLeft w:val="0"/>
      <w:marRight w:val="0"/>
      <w:marTop w:val="0"/>
      <w:marBottom w:val="0"/>
      <w:divBdr>
        <w:top w:val="none" w:sz="0" w:space="0" w:color="auto"/>
        <w:left w:val="none" w:sz="0" w:space="0" w:color="auto"/>
        <w:bottom w:val="none" w:sz="0" w:space="0" w:color="auto"/>
        <w:right w:val="none" w:sz="0" w:space="0" w:color="auto"/>
      </w:divBdr>
    </w:div>
    <w:div w:id="407533917">
      <w:bodyDiv w:val="1"/>
      <w:marLeft w:val="0"/>
      <w:marRight w:val="0"/>
      <w:marTop w:val="0"/>
      <w:marBottom w:val="0"/>
      <w:divBdr>
        <w:top w:val="none" w:sz="0" w:space="0" w:color="auto"/>
        <w:left w:val="none" w:sz="0" w:space="0" w:color="auto"/>
        <w:bottom w:val="none" w:sz="0" w:space="0" w:color="auto"/>
        <w:right w:val="none" w:sz="0" w:space="0" w:color="auto"/>
      </w:divBdr>
    </w:div>
    <w:div w:id="424307193">
      <w:bodyDiv w:val="1"/>
      <w:marLeft w:val="0"/>
      <w:marRight w:val="0"/>
      <w:marTop w:val="0"/>
      <w:marBottom w:val="0"/>
      <w:divBdr>
        <w:top w:val="none" w:sz="0" w:space="0" w:color="auto"/>
        <w:left w:val="none" w:sz="0" w:space="0" w:color="auto"/>
        <w:bottom w:val="none" w:sz="0" w:space="0" w:color="auto"/>
        <w:right w:val="none" w:sz="0" w:space="0" w:color="auto"/>
      </w:divBdr>
    </w:div>
    <w:div w:id="436291310">
      <w:bodyDiv w:val="1"/>
      <w:marLeft w:val="0"/>
      <w:marRight w:val="0"/>
      <w:marTop w:val="0"/>
      <w:marBottom w:val="0"/>
      <w:divBdr>
        <w:top w:val="none" w:sz="0" w:space="0" w:color="auto"/>
        <w:left w:val="none" w:sz="0" w:space="0" w:color="auto"/>
        <w:bottom w:val="none" w:sz="0" w:space="0" w:color="auto"/>
        <w:right w:val="none" w:sz="0" w:space="0" w:color="auto"/>
      </w:divBdr>
    </w:div>
    <w:div w:id="446196744">
      <w:bodyDiv w:val="1"/>
      <w:marLeft w:val="0"/>
      <w:marRight w:val="0"/>
      <w:marTop w:val="0"/>
      <w:marBottom w:val="0"/>
      <w:divBdr>
        <w:top w:val="none" w:sz="0" w:space="0" w:color="auto"/>
        <w:left w:val="none" w:sz="0" w:space="0" w:color="auto"/>
        <w:bottom w:val="none" w:sz="0" w:space="0" w:color="auto"/>
        <w:right w:val="none" w:sz="0" w:space="0" w:color="auto"/>
      </w:divBdr>
    </w:div>
    <w:div w:id="466822479">
      <w:bodyDiv w:val="1"/>
      <w:marLeft w:val="0"/>
      <w:marRight w:val="0"/>
      <w:marTop w:val="0"/>
      <w:marBottom w:val="0"/>
      <w:divBdr>
        <w:top w:val="none" w:sz="0" w:space="0" w:color="auto"/>
        <w:left w:val="none" w:sz="0" w:space="0" w:color="auto"/>
        <w:bottom w:val="none" w:sz="0" w:space="0" w:color="auto"/>
        <w:right w:val="none" w:sz="0" w:space="0" w:color="auto"/>
      </w:divBdr>
    </w:div>
    <w:div w:id="471169735">
      <w:bodyDiv w:val="1"/>
      <w:marLeft w:val="0"/>
      <w:marRight w:val="0"/>
      <w:marTop w:val="0"/>
      <w:marBottom w:val="0"/>
      <w:divBdr>
        <w:top w:val="none" w:sz="0" w:space="0" w:color="auto"/>
        <w:left w:val="none" w:sz="0" w:space="0" w:color="auto"/>
        <w:bottom w:val="none" w:sz="0" w:space="0" w:color="auto"/>
        <w:right w:val="none" w:sz="0" w:space="0" w:color="auto"/>
      </w:divBdr>
    </w:div>
    <w:div w:id="480772667">
      <w:bodyDiv w:val="1"/>
      <w:marLeft w:val="0"/>
      <w:marRight w:val="0"/>
      <w:marTop w:val="0"/>
      <w:marBottom w:val="0"/>
      <w:divBdr>
        <w:top w:val="none" w:sz="0" w:space="0" w:color="auto"/>
        <w:left w:val="none" w:sz="0" w:space="0" w:color="auto"/>
        <w:bottom w:val="none" w:sz="0" w:space="0" w:color="auto"/>
        <w:right w:val="none" w:sz="0" w:space="0" w:color="auto"/>
      </w:divBdr>
    </w:div>
    <w:div w:id="493229571">
      <w:bodyDiv w:val="1"/>
      <w:marLeft w:val="0"/>
      <w:marRight w:val="0"/>
      <w:marTop w:val="0"/>
      <w:marBottom w:val="0"/>
      <w:divBdr>
        <w:top w:val="none" w:sz="0" w:space="0" w:color="auto"/>
        <w:left w:val="none" w:sz="0" w:space="0" w:color="auto"/>
        <w:bottom w:val="none" w:sz="0" w:space="0" w:color="auto"/>
        <w:right w:val="none" w:sz="0" w:space="0" w:color="auto"/>
      </w:divBdr>
    </w:div>
    <w:div w:id="510224576">
      <w:bodyDiv w:val="1"/>
      <w:marLeft w:val="0"/>
      <w:marRight w:val="0"/>
      <w:marTop w:val="0"/>
      <w:marBottom w:val="0"/>
      <w:divBdr>
        <w:top w:val="none" w:sz="0" w:space="0" w:color="auto"/>
        <w:left w:val="none" w:sz="0" w:space="0" w:color="auto"/>
        <w:bottom w:val="none" w:sz="0" w:space="0" w:color="auto"/>
        <w:right w:val="none" w:sz="0" w:space="0" w:color="auto"/>
      </w:divBdr>
    </w:div>
    <w:div w:id="513418335">
      <w:bodyDiv w:val="1"/>
      <w:marLeft w:val="0"/>
      <w:marRight w:val="0"/>
      <w:marTop w:val="0"/>
      <w:marBottom w:val="0"/>
      <w:divBdr>
        <w:top w:val="none" w:sz="0" w:space="0" w:color="auto"/>
        <w:left w:val="none" w:sz="0" w:space="0" w:color="auto"/>
        <w:bottom w:val="none" w:sz="0" w:space="0" w:color="auto"/>
        <w:right w:val="none" w:sz="0" w:space="0" w:color="auto"/>
      </w:divBdr>
    </w:div>
    <w:div w:id="516427038">
      <w:bodyDiv w:val="1"/>
      <w:marLeft w:val="0"/>
      <w:marRight w:val="0"/>
      <w:marTop w:val="0"/>
      <w:marBottom w:val="0"/>
      <w:divBdr>
        <w:top w:val="none" w:sz="0" w:space="0" w:color="auto"/>
        <w:left w:val="none" w:sz="0" w:space="0" w:color="auto"/>
        <w:bottom w:val="none" w:sz="0" w:space="0" w:color="auto"/>
        <w:right w:val="none" w:sz="0" w:space="0" w:color="auto"/>
      </w:divBdr>
    </w:div>
    <w:div w:id="520360180">
      <w:bodyDiv w:val="1"/>
      <w:marLeft w:val="0"/>
      <w:marRight w:val="0"/>
      <w:marTop w:val="0"/>
      <w:marBottom w:val="0"/>
      <w:divBdr>
        <w:top w:val="none" w:sz="0" w:space="0" w:color="auto"/>
        <w:left w:val="none" w:sz="0" w:space="0" w:color="auto"/>
        <w:bottom w:val="none" w:sz="0" w:space="0" w:color="auto"/>
        <w:right w:val="none" w:sz="0" w:space="0" w:color="auto"/>
      </w:divBdr>
    </w:div>
    <w:div w:id="522480262">
      <w:bodyDiv w:val="1"/>
      <w:marLeft w:val="0"/>
      <w:marRight w:val="0"/>
      <w:marTop w:val="0"/>
      <w:marBottom w:val="0"/>
      <w:divBdr>
        <w:top w:val="none" w:sz="0" w:space="0" w:color="auto"/>
        <w:left w:val="none" w:sz="0" w:space="0" w:color="auto"/>
        <w:bottom w:val="none" w:sz="0" w:space="0" w:color="auto"/>
        <w:right w:val="none" w:sz="0" w:space="0" w:color="auto"/>
      </w:divBdr>
    </w:div>
    <w:div w:id="531235248">
      <w:bodyDiv w:val="1"/>
      <w:marLeft w:val="0"/>
      <w:marRight w:val="0"/>
      <w:marTop w:val="0"/>
      <w:marBottom w:val="0"/>
      <w:divBdr>
        <w:top w:val="none" w:sz="0" w:space="0" w:color="auto"/>
        <w:left w:val="none" w:sz="0" w:space="0" w:color="auto"/>
        <w:bottom w:val="none" w:sz="0" w:space="0" w:color="auto"/>
        <w:right w:val="none" w:sz="0" w:space="0" w:color="auto"/>
      </w:divBdr>
    </w:div>
    <w:div w:id="549879561">
      <w:bodyDiv w:val="1"/>
      <w:marLeft w:val="0"/>
      <w:marRight w:val="0"/>
      <w:marTop w:val="0"/>
      <w:marBottom w:val="0"/>
      <w:divBdr>
        <w:top w:val="none" w:sz="0" w:space="0" w:color="auto"/>
        <w:left w:val="none" w:sz="0" w:space="0" w:color="auto"/>
        <w:bottom w:val="none" w:sz="0" w:space="0" w:color="auto"/>
        <w:right w:val="none" w:sz="0" w:space="0" w:color="auto"/>
      </w:divBdr>
    </w:div>
    <w:div w:id="560405562">
      <w:bodyDiv w:val="1"/>
      <w:marLeft w:val="0"/>
      <w:marRight w:val="0"/>
      <w:marTop w:val="0"/>
      <w:marBottom w:val="0"/>
      <w:divBdr>
        <w:top w:val="none" w:sz="0" w:space="0" w:color="auto"/>
        <w:left w:val="none" w:sz="0" w:space="0" w:color="auto"/>
        <w:bottom w:val="none" w:sz="0" w:space="0" w:color="auto"/>
        <w:right w:val="none" w:sz="0" w:space="0" w:color="auto"/>
      </w:divBdr>
    </w:div>
    <w:div w:id="566653661">
      <w:bodyDiv w:val="1"/>
      <w:marLeft w:val="0"/>
      <w:marRight w:val="0"/>
      <w:marTop w:val="0"/>
      <w:marBottom w:val="0"/>
      <w:divBdr>
        <w:top w:val="none" w:sz="0" w:space="0" w:color="auto"/>
        <w:left w:val="none" w:sz="0" w:space="0" w:color="auto"/>
        <w:bottom w:val="none" w:sz="0" w:space="0" w:color="auto"/>
        <w:right w:val="none" w:sz="0" w:space="0" w:color="auto"/>
      </w:divBdr>
    </w:div>
    <w:div w:id="604121832">
      <w:bodyDiv w:val="1"/>
      <w:marLeft w:val="0"/>
      <w:marRight w:val="0"/>
      <w:marTop w:val="0"/>
      <w:marBottom w:val="0"/>
      <w:divBdr>
        <w:top w:val="none" w:sz="0" w:space="0" w:color="auto"/>
        <w:left w:val="none" w:sz="0" w:space="0" w:color="auto"/>
        <w:bottom w:val="none" w:sz="0" w:space="0" w:color="auto"/>
        <w:right w:val="none" w:sz="0" w:space="0" w:color="auto"/>
      </w:divBdr>
    </w:div>
    <w:div w:id="618268271">
      <w:bodyDiv w:val="1"/>
      <w:marLeft w:val="0"/>
      <w:marRight w:val="0"/>
      <w:marTop w:val="0"/>
      <w:marBottom w:val="0"/>
      <w:divBdr>
        <w:top w:val="none" w:sz="0" w:space="0" w:color="auto"/>
        <w:left w:val="none" w:sz="0" w:space="0" w:color="auto"/>
        <w:bottom w:val="none" w:sz="0" w:space="0" w:color="auto"/>
        <w:right w:val="none" w:sz="0" w:space="0" w:color="auto"/>
      </w:divBdr>
    </w:div>
    <w:div w:id="626467725">
      <w:bodyDiv w:val="1"/>
      <w:marLeft w:val="0"/>
      <w:marRight w:val="0"/>
      <w:marTop w:val="0"/>
      <w:marBottom w:val="0"/>
      <w:divBdr>
        <w:top w:val="none" w:sz="0" w:space="0" w:color="auto"/>
        <w:left w:val="none" w:sz="0" w:space="0" w:color="auto"/>
        <w:bottom w:val="none" w:sz="0" w:space="0" w:color="auto"/>
        <w:right w:val="none" w:sz="0" w:space="0" w:color="auto"/>
      </w:divBdr>
    </w:div>
    <w:div w:id="630791176">
      <w:bodyDiv w:val="1"/>
      <w:marLeft w:val="0"/>
      <w:marRight w:val="0"/>
      <w:marTop w:val="0"/>
      <w:marBottom w:val="0"/>
      <w:divBdr>
        <w:top w:val="none" w:sz="0" w:space="0" w:color="auto"/>
        <w:left w:val="none" w:sz="0" w:space="0" w:color="auto"/>
        <w:bottom w:val="none" w:sz="0" w:space="0" w:color="auto"/>
        <w:right w:val="none" w:sz="0" w:space="0" w:color="auto"/>
      </w:divBdr>
    </w:div>
    <w:div w:id="647049523">
      <w:bodyDiv w:val="1"/>
      <w:marLeft w:val="0"/>
      <w:marRight w:val="0"/>
      <w:marTop w:val="0"/>
      <w:marBottom w:val="0"/>
      <w:divBdr>
        <w:top w:val="none" w:sz="0" w:space="0" w:color="auto"/>
        <w:left w:val="none" w:sz="0" w:space="0" w:color="auto"/>
        <w:bottom w:val="none" w:sz="0" w:space="0" w:color="auto"/>
        <w:right w:val="none" w:sz="0" w:space="0" w:color="auto"/>
      </w:divBdr>
    </w:div>
    <w:div w:id="659119173">
      <w:bodyDiv w:val="1"/>
      <w:marLeft w:val="0"/>
      <w:marRight w:val="0"/>
      <w:marTop w:val="0"/>
      <w:marBottom w:val="0"/>
      <w:divBdr>
        <w:top w:val="none" w:sz="0" w:space="0" w:color="auto"/>
        <w:left w:val="none" w:sz="0" w:space="0" w:color="auto"/>
        <w:bottom w:val="none" w:sz="0" w:space="0" w:color="auto"/>
        <w:right w:val="none" w:sz="0" w:space="0" w:color="auto"/>
      </w:divBdr>
    </w:div>
    <w:div w:id="662783834">
      <w:bodyDiv w:val="1"/>
      <w:marLeft w:val="0"/>
      <w:marRight w:val="0"/>
      <w:marTop w:val="0"/>
      <w:marBottom w:val="0"/>
      <w:divBdr>
        <w:top w:val="none" w:sz="0" w:space="0" w:color="auto"/>
        <w:left w:val="none" w:sz="0" w:space="0" w:color="auto"/>
        <w:bottom w:val="none" w:sz="0" w:space="0" w:color="auto"/>
        <w:right w:val="none" w:sz="0" w:space="0" w:color="auto"/>
      </w:divBdr>
    </w:div>
    <w:div w:id="679742617">
      <w:bodyDiv w:val="1"/>
      <w:marLeft w:val="0"/>
      <w:marRight w:val="0"/>
      <w:marTop w:val="0"/>
      <w:marBottom w:val="0"/>
      <w:divBdr>
        <w:top w:val="none" w:sz="0" w:space="0" w:color="auto"/>
        <w:left w:val="none" w:sz="0" w:space="0" w:color="auto"/>
        <w:bottom w:val="none" w:sz="0" w:space="0" w:color="auto"/>
        <w:right w:val="none" w:sz="0" w:space="0" w:color="auto"/>
      </w:divBdr>
    </w:div>
    <w:div w:id="702557907">
      <w:bodyDiv w:val="1"/>
      <w:marLeft w:val="0"/>
      <w:marRight w:val="0"/>
      <w:marTop w:val="0"/>
      <w:marBottom w:val="0"/>
      <w:divBdr>
        <w:top w:val="none" w:sz="0" w:space="0" w:color="auto"/>
        <w:left w:val="none" w:sz="0" w:space="0" w:color="auto"/>
        <w:bottom w:val="none" w:sz="0" w:space="0" w:color="auto"/>
        <w:right w:val="none" w:sz="0" w:space="0" w:color="auto"/>
      </w:divBdr>
    </w:div>
    <w:div w:id="705519438">
      <w:bodyDiv w:val="1"/>
      <w:marLeft w:val="0"/>
      <w:marRight w:val="0"/>
      <w:marTop w:val="0"/>
      <w:marBottom w:val="0"/>
      <w:divBdr>
        <w:top w:val="none" w:sz="0" w:space="0" w:color="auto"/>
        <w:left w:val="none" w:sz="0" w:space="0" w:color="auto"/>
        <w:bottom w:val="none" w:sz="0" w:space="0" w:color="auto"/>
        <w:right w:val="none" w:sz="0" w:space="0" w:color="auto"/>
      </w:divBdr>
    </w:div>
    <w:div w:id="723067003">
      <w:bodyDiv w:val="1"/>
      <w:marLeft w:val="0"/>
      <w:marRight w:val="0"/>
      <w:marTop w:val="0"/>
      <w:marBottom w:val="0"/>
      <w:divBdr>
        <w:top w:val="none" w:sz="0" w:space="0" w:color="auto"/>
        <w:left w:val="none" w:sz="0" w:space="0" w:color="auto"/>
        <w:bottom w:val="none" w:sz="0" w:space="0" w:color="auto"/>
        <w:right w:val="none" w:sz="0" w:space="0" w:color="auto"/>
      </w:divBdr>
    </w:div>
    <w:div w:id="724763795">
      <w:bodyDiv w:val="1"/>
      <w:marLeft w:val="0"/>
      <w:marRight w:val="0"/>
      <w:marTop w:val="0"/>
      <w:marBottom w:val="0"/>
      <w:divBdr>
        <w:top w:val="none" w:sz="0" w:space="0" w:color="auto"/>
        <w:left w:val="none" w:sz="0" w:space="0" w:color="auto"/>
        <w:bottom w:val="none" w:sz="0" w:space="0" w:color="auto"/>
        <w:right w:val="none" w:sz="0" w:space="0" w:color="auto"/>
      </w:divBdr>
    </w:div>
    <w:div w:id="745226023">
      <w:bodyDiv w:val="1"/>
      <w:marLeft w:val="0"/>
      <w:marRight w:val="0"/>
      <w:marTop w:val="0"/>
      <w:marBottom w:val="0"/>
      <w:divBdr>
        <w:top w:val="none" w:sz="0" w:space="0" w:color="auto"/>
        <w:left w:val="none" w:sz="0" w:space="0" w:color="auto"/>
        <w:bottom w:val="none" w:sz="0" w:space="0" w:color="auto"/>
        <w:right w:val="none" w:sz="0" w:space="0" w:color="auto"/>
      </w:divBdr>
    </w:div>
    <w:div w:id="756437737">
      <w:bodyDiv w:val="1"/>
      <w:marLeft w:val="0"/>
      <w:marRight w:val="0"/>
      <w:marTop w:val="0"/>
      <w:marBottom w:val="0"/>
      <w:divBdr>
        <w:top w:val="none" w:sz="0" w:space="0" w:color="auto"/>
        <w:left w:val="none" w:sz="0" w:space="0" w:color="auto"/>
        <w:bottom w:val="none" w:sz="0" w:space="0" w:color="auto"/>
        <w:right w:val="none" w:sz="0" w:space="0" w:color="auto"/>
      </w:divBdr>
    </w:div>
    <w:div w:id="763889923">
      <w:bodyDiv w:val="1"/>
      <w:marLeft w:val="0"/>
      <w:marRight w:val="0"/>
      <w:marTop w:val="0"/>
      <w:marBottom w:val="0"/>
      <w:divBdr>
        <w:top w:val="none" w:sz="0" w:space="0" w:color="auto"/>
        <w:left w:val="none" w:sz="0" w:space="0" w:color="auto"/>
        <w:bottom w:val="none" w:sz="0" w:space="0" w:color="auto"/>
        <w:right w:val="none" w:sz="0" w:space="0" w:color="auto"/>
      </w:divBdr>
    </w:div>
    <w:div w:id="778187127">
      <w:bodyDiv w:val="1"/>
      <w:marLeft w:val="0"/>
      <w:marRight w:val="0"/>
      <w:marTop w:val="0"/>
      <w:marBottom w:val="0"/>
      <w:divBdr>
        <w:top w:val="none" w:sz="0" w:space="0" w:color="auto"/>
        <w:left w:val="none" w:sz="0" w:space="0" w:color="auto"/>
        <w:bottom w:val="none" w:sz="0" w:space="0" w:color="auto"/>
        <w:right w:val="none" w:sz="0" w:space="0" w:color="auto"/>
      </w:divBdr>
    </w:div>
    <w:div w:id="795875065">
      <w:bodyDiv w:val="1"/>
      <w:marLeft w:val="0"/>
      <w:marRight w:val="0"/>
      <w:marTop w:val="0"/>
      <w:marBottom w:val="0"/>
      <w:divBdr>
        <w:top w:val="none" w:sz="0" w:space="0" w:color="auto"/>
        <w:left w:val="none" w:sz="0" w:space="0" w:color="auto"/>
        <w:bottom w:val="none" w:sz="0" w:space="0" w:color="auto"/>
        <w:right w:val="none" w:sz="0" w:space="0" w:color="auto"/>
      </w:divBdr>
    </w:div>
    <w:div w:id="817570773">
      <w:bodyDiv w:val="1"/>
      <w:marLeft w:val="0"/>
      <w:marRight w:val="0"/>
      <w:marTop w:val="0"/>
      <w:marBottom w:val="0"/>
      <w:divBdr>
        <w:top w:val="none" w:sz="0" w:space="0" w:color="auto"/>
        <w:left w:val="none" w:sz="0" w:space="0" w:color="auto"/>
        <w:bottom w:val="none" w:sz="0" w:space="0" w:color="auto"/>
        <w:right w:val="none" w:sz="0" w:space="0" w:color="auto"/>
      </w:divBdr>
    </w:div>
    <w:div w:id="825366165">
      <w:bodyDiv w:val="1"/>
      <w:marLeft w:val="0"/>
      <w:marRight w:val="0"/>
      <w:marTop w:val="0"/>
      <w:marBottom w:val="0"/>
      <w:divBdr>
        <w:top w:val="none" w:sz="0" w:space="0" w:color="auto"/>
        <w:left w:val="none" w:sz="0" w:space="0" w:color="auto"/>
        <w:bottom w:val="none" w:sz="0" w:space="0" w:color="auto"/>
        <w:right w:val="none" w:sz="0" w:space="0" w:color="auto"/>
      </w:divBdr>
    </w:div>
    <w:div w:id="834304502">
      <w:bodyDiv w:val="1"/>
      <w:marLeft w:val="0"/>
      <w:marRight w:val="0"/>
      <w:marTop w:val="0"/>
      <w:marBottom w:val="0"/>
      <w:divBdr>
        <w:top w:val="none" w:sz="0" w:space="0" w:color="auto"/>
        <w:left w:val="none" w:sz="0" w:space="0" w:color="auto"/>
        <w:bottom w:val="none" w:sz="0" w:space="0" w:color="auto"/>
        <w:right w:val="none" w:sz="0" w:space="0" w:color="auto"/>
      </w:divBdr>
    </w:div>
    <w:div w:id="862018186">
      <w:bodyDiv w:val="1"/>
      <w:marLeft w:val="0"/>
      <w:marRight w:val="0"/>
      <w:marTop w:val="0"/>
      <w:marBottom w:val="0"/>
      <w:divBdr>
        <w:top w:val="none" w:sz="0" w:space="0" w:color="auto"/>
        <w:left w:val="none" w:sz="0" w:space="0" w:color="auto"/>
        <w:bottom w:val="none" w:sz="0" w:space="0" w:color="auto"/>
        <w:right w:val="none" w:sz="0" w:space="0" w:color="auto"/>
      </w:divBdr>
    </w:div>
    <w:div w:id="864364425">
      <w:bodyDiv w:val="1"/>
      <w:marLeft w:val="0"/>
      <w:marRight w:val="0"/>
      <w:marTop w:val="0"/>
      <w:marBottom w:val="0"/>
      <w:divBdr>
        <w:top w:val="none" w:sz="0" w:space="0" w:color="auto"/>
        <w:left w:val="none" w:sz="0" w:space="0" w:color="auto"/>
        <w:bottom w:val="none" w:sz="0" w:space="0" w:color="auto"/>
        <w:right w:val="none" w:sz="0" w:space="0" w:color="auto"/>
      </w:divBdr>
    </w:div>
    <w:div w:id="870846649">
      <w:bodyDiv w:val="1"/>
      <w:marLeft w:val="0"/>
      <w:marRight w:val="0"/>
      <w:marTop w:val="0"/>
      <w:marBottom w:val="0"/>
      <w:divBdr>
        <w:top w:val="none" w:sz="0" w:space="0" w:color="auto"/>
        <w:left w:val="none" w:sz="0" w:space="0" w:color="auto"/>
        <w:bottom w:val="none" w:sz="0" w:space="0" w:color="auto"/>
        <w:right w:val="none" w:sz="0" w:space="0" w:color="auto"/>
      </w:divBdr>
    </w:div>
    <w:div w:id="888608697">
      <w:bodyDiv w:val="1"/>
      <w:marLeft w:val="0"/>
      <w:marRight w:val="0"/>
      <w:marTop w:val="0"/>
      <w:marBottom w:val="0"/>
      <w:divBdr>
        <w:top w:val="none" w:sz="0" w:space="0" w:color="auto"/>
        <w:left w:val="none" w:sz="0" w:space="0" w:color="auto"/>
        <w:bottom w:val="none" w:sz="0" w:space="0" w:color="auto"/>
        <w:right w:val="none" w:sz="0" w:space="0" w:color="auto"/>
      </w:divBdr>
    </w:div>
    <w:div w:id="895550498">
      <w:bodyDiv w:val="1"/>
      <w:marLeft w:val="0"/>
      <w:marRight w:val="0"/>
      <w:marTop w:val="0"/>
      <w:marBottom w:val="0"/>
      <w:divBdr>
        <w:top w:val="none" w:sz="0" w:space="0" w:color="auto"/>
        <w:left w:val="none" w:sz="0" w:space="0" w:color="auto"/>
        <w:bottom w:val="none" w:sz="0" w:space="0" w:color="auto"/>
        <w:right w:val="none" w:sz="0" w:space="0" w:color="auto"/>
      </w:divBdr>
    </w:div>
    <w:div w:id="908424046">
      <w:bodyDiv w:val="1"/>
      <w:marLeft w:val="0"/>
      <w:marRight w:val="0"/>
      <w:marTop w:val="0"/>
      <w:marBottom w:val="0"/>
      <w:divBdr>
        <w:top w:val="none" w:sz="0" w:space="0" w:color="auto"/>
        <w:left w:val="none" w:sz="0" w:space="0" w:color="auto"/>
        <w:bottom w:val="none" w:sz="0" w:space="0" w:color="auto"/>
        <w:right w:val="none" w:sz="0" w:space="0" w:color="auto"/>
      </w:divBdr>
    </w:div>
    <w:div w:id="917179966">
      <w:bodyDiv w:val="1"/>
      <w:marLeft w:val="0"/>
      <w:marRight w:val="0"/>
      <w:marTop w:val="0"/>
      <w:marBottom w:val="0"/>
      <w:divBdr>
        <w:top w:val="none" w:sz="0" w:space="0" w:color="auto"/>
        <w:left w:val="none" w:sz="0" w:space="0" w:color="auto"/>
        <w:bottom w:val="none" w:sz="0" w:space="0" w:color="auto"/>
        <w:right w:val="none" w:sz="0" w:space="0" w:color="auto"/>
      </w:divBdr>
    </w:div>
    <w:div w:id="933057091">
      <w:bodyDiv w:val="1"/>
      <w:marLeft w:val="0"/>
      <w:marRight w:val="0"/>
      <w:marTop w:val="0"/>
      <w:marBottom w:val="0"/>
      <w:divBdr>
        <w:top w:val="none" w:sz="0" w:space="0" w:color="auto"/>
        <w:left w:val="none" w:sz="0" w:space="0" w:color="auto"/>
        <w:bottom w:val="none" w:sz="0" w:space="0" w:color="auto"/>
        <w:right w:val="none" w:sz="0" w:space="0" w:color="auto"/>
      </w:divBdr>
    </w:div>
    <w:div w:id="953292042">
      <w:bodyDiv w:val="1"/>
      <w:marLeft w:val="0"/>
      <w:marRight w:val="0"/>
      <w:marTop w:val="0"/>
      <w:marBottom w:val="0"/>
      <w:divBdr>
        <w:top w:val="none" w:sz="0" w:space="0" w:color="auto"/>
        <w:left w:val="none" w:sz="0" w:space="0" w:color="auto"/>
        <w:bottom w:val="none" w:sz="0" w:space="0" w:color="auto"/>
        <w:right w:val="none" w:sz="0" w:space="0" w:color="auto"/>
      </w:divBdr>
    </w:div>
    <w:div w:id="962807232">
      <w:bodyDiv w:val="1"/>
      <w:marLeft w:val="0"/>
      <w:marRight w:val="0"/>
      <w:marTop w:val="0"/>
      <w:marBottom w:val="0"/>
      <w:divBdr>
        <w:top w:val="none" w:sz="0" w:space="0" w:color="auto"/>
        <w:left w:val="none" w:sz="0" w:space="0" w:color="auto"/>
        <w:bottom w:val="none" w:sz="0" w:space="0" w:color="auto"/>
        <w:right w:val="none" w:sz="0" w:space="0" w:color="auto"/>
      </w:divBdr>
    </w:div>
    <w:div w:id="988217614">
      <w:bodyDiv w:val="1"/>
      <w:marLeft w:val="0"/>
      <w:marRight w:val="0"/>
      <w:marTop w:val="0"/>
      <w:marBottom w:val="0"/>
      <w:divBdr>
        <w:top w:val="none" w:sz="0" w:space="0" w:color="auto"/>
        <w:left w:val="none" w:sz="0" w:space="0" w:color="auto"/>
        <w:bottom w:val="none" w:sz="0" w:space="0" w:color="auto"/>
        <w:right w:val="none" w:sz="0" w:space="0" w:color="auto"/>
      </w:divBdr>
    </w:div>
    <w:div w:id="999885799">
      <w:bodyDiv w:val="1"/>
      <w:marLeft w:val="0"/>
      <w:marRight w:val="0"/>
      <w:marTop w:val="0"/>
      <w:marBottom w:val="0"/>
      <w:divBdr>
        <w:top w:val="none" w:sz="0" w:space="0" w:color="auto"/>
        <w:left w:val="none" w:sz="0" w:space="0" w:color="auto"/>
        <w:bottom w:val="none" w:sz="0" w:space="0" w:color="auto"/>
        <w:right w:val="none" w:sz="0" w:space="0" w:color="auto"/>
      </w:divBdr>
    </w:div>
    <w:div w:id="1000504217">
      <w:bodyDiv w:val="1"/>
      <w:marLeft w:val="0"/>
      <w:marRight w:val="0"/>
      <w:marTop w:val="0"/>
      <w:marBottom w:val="0"/>
      <w:divBdr>
        <w:top w:val="none" w:sz="0" w:space="0" w:color="auto"/>
        <w:left w:val="none" w:sz="0" w:space="0" w:color="auto"/>
        <w:bottom w:val="none" w:sz="0" w:space="0" w:color="auto"/>
        <w:right w:val="none" w:sz="0" w:space="0" w:color="auto"/>
      </w:divBdr>
    </w:div>
    <w:div w:id="1020010820">
      <w:bodyDiv w:val="1"/>
      <w:marLeft w:val="0"/>
      <w:marRight w:val="0"/>
      <w:marTop w:val="0"/>
      <w:marBottom w:val="0"/>
      <w:divBdr>
        <w:top w:val="none" w:sz="0" w:space="0" w:color="auto"/>
        <w:left w:val="none" w:sz="0" w:space="0" w:color="auto"/>
        <w:bottom w:val="none" w:sz="0" w:space="0" w:color="auto"/>
        <w:right w:val="none" w:sz="0" w:space="0" w:color="auto"/>
      </w:divBdr>
    </w:div>
    <w:div w:id="1027213367">
      <w:bodyDiv w:val="1"/>
      <w:marLeft w:val="0"/>
      <w:marRight w:val="0"/>
      <w:marTop w:val="0"/>
      <w:marBottom w:val="0"/>
      <w:divBdr>
        <w:top w:val="none" w:sz="0" w:space="0" w:color="auto"/>
        <w:left w:val="none" w:sz="0" w:space="0" w:color="auto"/>
        <w:bottom w:val="none" w:sz="0" w:space="0" w:color="auto"/>
        <w:right w:val="none" w:sz="0" w:space="0" w:color="auto"/>
      </w:divBdr>
    </w:div>
    <w:div w:id="1041052644">
      <w:bodyDiv w:val="1"/>
      <w:marLeft w:val="0"/>
      <w:marRight w:val="0"/>
      <w:marTop w:val="0"/>
      <w:marBottom w:val="0"/>
      <w:divBdr>
        <w:top w:val="none" w:sz="0" w:space="0" w:color="auto"/>
        <w:left w:val="none" w:sz="0" w:space="0" w:color="auto"/>
        <w:bottom w:val="none" w:sz="0" w:space="0" w:color="auto"/>
        <w:right w:val="none" w:sz="0" w:space="0" w:color="auto"/>
      </w:divBdr>
    </w:div>
    <w:div w:id="1046297094">
      <w:bodyDiv w:val="1"/>
      <w:marLeft w:val="0"/>
      <w:marRight w:val="0"/>
      <w:marTop w:val="0"/>
      <w:marBottom w:val="0"/>
      <w:divBdr>
        <w:top w:val="none" w:sz="0" w:space="0" w:color="auto"/>
        <w:left w:val="none" w:sz="0" w:space="0" w:color="auto"/>
        <w:bottom w:val="none" w:sz="0" w:space="0" w:color="auto"/>
        <w:right w:val="none" w:sz="0" w:space="0" w:color="auto"/>
      </w:divBdr>
    </w:div>
    <w:div w:id="1055347911">
      <w:bodyDiv w:val="1"/>
      <w:marLeft w:val="0"/>
      <w:marRight w:val="0"/>
      <w:marTop w:val="0"/>
      <w:marBottom w:val="0"/>
      <w:divBdr>
        <w:top w:val="none" w:sz="0" w:space="0" w:color="auto"/>
        <w:left w:val="none" w:sz="0" w:space="0" w:color="auto"/>
        <w:bottom w:val="none" w:sz="0" w:space="0" w:color="auto"/>
        <w:right w:val="none" w:sz="0" w:space="0" w:color="auto"/>
      </w:divBdr>
    </w:div>
    <w:div w:id="1055853408">
      <w:bodyDiv w:val="1"/>
      <w:marLeft w:val="0"/>
      <w:marRight w:val="0"/>
      <w:marTop w:val="0"/>
      <w:marBottom w:val="0"/>
      <w:divBdr>
        <w:top w:val="none" w:sz="0" w:space="0" w:color="auto"/>
        <w:left w:val="none" w:sz="0" w:space="0" w:color="auto"/>
        <w:bottom w:val="none" w:sz="0" w:space="0" w:color="auto"/>
        <w:right w:val="none" w:sz="0" w:space="0" w:color="auto"/>
      </w:divBdr>
    </w:div>
    <w:div w:id="1062295383">
      <w:bodyDiv w:val="1"/>
      <w:marLeft w:val="0"/>
      <w:marRight w:val="0"/>
      <w:marTop w:val="0"/>
      <w:marBottom w:val="0"/>
      <w:divBdr>
        <w:top w:val="none" w:sz="0" w:space="0" w:color="auto"/>
        <w:left w:val="none" w:sz="0" w:space="0" w:color="auto"/>
        <w:bottom w:val="none" w:sz="0" w:space="0" w:color="auto"/>
        <w:right w:val="none" w:sz="0" w:space="0" w:color="auto"/>
      </w:divBdr>
    </w:div>
    <w:div w:id="1069500524">
      <w:bodyDiv w:val="1"/>
      <w:marLeft w:val="0"/>
      <w:marRight w:val="0"/>
      <w:marTop w:val="0"/>
      <w:marBottom w:val="0"/>
      <w:divBdr>
        <w:top w:val="none" w:sz="0" w:space="0" w:color="auto"/>
        <w:left w:val="none" w:sz="0" w:space="0" w:color="auto"/>
        <w:bottom w:val="none" w:sz="0" w:space="0" w:color="auto"/>
        <w:right w:val="none" w:sz="0" w:space="0" w:color="auto"/>
      </w:divBdr>
    </w:div>
    <w:div w:id="1105728117">
      <w:bodyDiv w:val="1"/>
      <w:marLeft w:val="0"/>
      <w:marRight w:val="0"/>
      <w:marTop w:val="0"/>
      <w:marBottom w:val="0"/>
      <w:divBdr>
        <w:top w:val="none" w:sz="0" w:space="0" w:color="auto"/>
        <w:left w:val="none" w:sz="0" w:space="0" w:color="auto"/>
        <w:bottom w:val="none" w:sz="0" w:space="0" w:color="auto"/>
        <w:right w:val="none" w:sz="0" w:space="0" w:color="auto"/>
      </w:divBdr>
    </w:div>
    <w:div w:id="1115713338">
      <w:bodyDiv w:val="1"/>
      <w:marLeft w:val="0"/>
      <w:marRight w:val="0"/>
      <w:marTop w:val="0"/>
      <w:marBottom w:val="0"/>
      <w:divBdr>
        <w:top w:val="none" w:sz="0" w:space="0" w:color="auto"/>
        <w:left w:val="none" w:sz="0" w:space="0" w:color="auto"/>
        <w:bottom w:val="none" w:sz="0" w:space="0" w:color="auto"/>
        <w:right w:val="none" w:sz="0" w:space="0" w:color="auto"/>
      </w:divBdr>
    </w:div>
    <w:div w:id="1119714789">
      <w:bodyDiv w:val="1"/>
      <w:marLeft w:val="0"/>
      <w:marRight w:val="0"/>
      <w:marTop w:val="0"/>
      <w:marBottom w:val="0"/>
      <w:divBdr>
        <w:top w:val="none" w:sz="0" w:space="0" w:color="auto"/>
        <w:left w:val="none" w:sz="0" w:space="0" w:color="auto"/>
        <w:bottom w:val="none" w:sz="0" w:space="0" w:color="auto"/>
        <w:right w:val="none" w:sz="0" w:space="0" w:color="auto"/>
      </w:divBdr>
    </w:div>
    <w:div w:id="1139349152">
      <w:bodyDiv w:val="1"/>
      <w:marLeft w:val="0"/>
      <w:marRight w:val="0"/>
      <w:marTop w:val="0"/>
      <w:marBottom w:val="0"/>
      <w:divBdr>
        <w:top w:val="none" w:sz="0" w:space="0" w:color="auto"/>
        <w:left w:val="none" w:sz="0" w:space="0" w:color="auto"/>
        <w:bottom w:val="none" w:sz="0" w:space="0" w:color="auto"/>
        <w:right w:val="none" w:sz="0" w:space="0" w:color="auto"/>
      </w:divBdr>
    </w:div>
    <w:div w:id="1147018246">
      <w:bodyDiv w:val="1"/>
      <w:marLeft w:val="0"/>
      <w:marRight w:val="0"/>
      <w:marTop w:val="0"/>
      <w:marBottom w:val="0"/>
      <w:divBdr>
        <w:top w:val="none" w:sz="0" w:space="0" w:color="auto"/>
        <w:left w:val="none" w:sz="0" w:space="0" w:color="auto"/>
        <w:bottom w:val="none" w:sz="0" w:space="0" w:color="auto"/>
        <w:right w:val="none" w:sz="0" w:space="0" w:color="auto"/>
      </w:divBdr>
    </w:div>
    <w:div w:id="1164199923">
      <w:bodyDiv w:val="1"/>
      <w:marLeft w:val="0"/>
      <w:marRight w:val="0"/>
      <w:marTop w:val="0"/>
      <w:marBottom w:val="0"/>
      <w:divBdr>
        <w:top w:val="none" w:sz="0" w:space="0" w:color="auto"/>
        <w:left w:val="none" w:sz="0" w:space="0" w:color="auto"/>
        <w:bottom w:val="none" w:sz="0" w:space="0" w:color="auto"/>
        <w:right w:val="none" w:sz="0" w:space="0" w:color="auto"/>
      </w:divBdr>
    </w:div>
    <w:div w:id="1171945849">
      <w:bodyDiv w:val="1"/>
      <w:marLeft w:val="0"/>
      <w:marRight w:val="0"/>
      <w:marTop w:val="0"/>
      <w:marBottom w:val="0"/>
      <w:divBdr>
        <w:top w:val="none" w:sz="0" w:space="0" w:color="auto"/>
        <w:left w:val="none" w:sz="0" w:space="0" w:color="auto"/>
        <w:bottom w:val="none" w:sz="0" w:space="0" w:color="auto"/>
        <w:right w:val="none" w:sz="0" w:space="0" w:color="auto"/>
      </w:divBdr>
    </w:div>
    <w:div w:id="1178035781">
      <w:bodyDiv w:val="1"/>
      <w:marLeft w:val="0"/>
      <w:marRight w:val="0"/>
      <w:marTop w:val="0"/>
      <w:marBottom w:val="0"/>
      <w:divBdr>
        <w:top w:val="none" w:sz="0" w:space="0" w:color="auto"/>
        <w:left w:val="none" w:sz="0" w:space="0" w:color="auto"/>
        <w:bottom w:val="none" w:sz="0" w:space="0" w:color="auto"/>
        <w:right w:val="none" w:sz="0" w:space="0" w:color="auto"/>
      </w:divBdr>
    </w:div>
    <w:div w:id="1190265237">
      <w:bodyDiv w:val="1"/>
      <w:marLeft w:val="0"/>
      <w:marRight w:val="0"/>
      <w:marTop w:val="0"/>
      <w:marBottom w:val="0"/>
      <w:divBdr>
        <w:top w:val="none" w:sz="0" w:space="0" w:color="auto"/>
        <w:left w:val="none" w:sz="0" w:space="0" w:color="auto"/>
        <w:bottom w:val="none" w:sz="0" w:space="0" w:color="auto"/>
        <w:right w:val="none" w:sz="0" w:space="0" w:color="auto"/>
      </w:divBdr>
    </w:div>
    <w:div w:id="1204903119">
      <w:bodyDiv w:val="1"/>
      <w:marLeft w:val="0"/>
      <w:marRight w:val="0"/>
      <w:marTop w:val="0"/>
      <w:marBottom w:val="0"/>
      <w:divBdr>
        <w:top w:val="none" w:sz="0" w:space="0" w:color="auto"/>
        <w:left w:val="none" w:sz="0" w:space="0" w:color="auto"/>
        <w:bottom w:val="none" w:sz="0" w:space="0" w:color="auto"/>
        <w:right w:val="none" w:sz="0" w:space="0" w:color="auto"/>
      </w:divBdr>
    </w:div>
    <w:div w:id="1213544114">
      <w:bodyDiv w:val="1"/>
      <w:marLeft w:val="0"/>
      <w:marRight w:val="0"/>
      <w:marTop w:val="0"/>
      <w:marBottom w:val="0"/>
      <w:divBdr>
        <w:top w:val="none" w:sz="0" w:space="0" w:color="auto"/>
        <w:left w:val="none" w:sz="0" w:space="0" w:color="auto"/>
        <w:bottom w:val="none" w:sz="0" w:space="0" w:color="auto"/>
        <w:right w:val="none" w:sz="0" w:space="0" w:color="auto"/>
      </w:divBdr>
    </w:div>
    <w:div w:id="1222598971">
      <w:bodyDiv w:val="1"/>
      <w:marLeft w:val="0"/>
      <w:marRight w:val="0"/>
      <w:marTop w:val="0"/>
      <w:marBottom w:val="0"/>
      <w:divBdr>
        <w:top w:val="none" w:sz="0" w:space="0" w:color="auto"/>
        <w:left w:val="none" w:sz="0" w:space="0" w:color="auto"/>
        <w:bottom w:val="none" w:sz="0" w:space="0" w:color="auto"/>
        <w:right w:val="none" w:sz="0" w:space="0" w:color="auto"/>
      </w:divBdr>
    </w:div>
    <w:div w:id="1255282856">
      <w:bodyDiv w:val="1"/>
      <w:marLeft w:val="0"/>
      <w:marRight w:val="0"/>
      <w:marTop w:val="0"/>
      <w:marBottom w:val="0"/>
      <w:divBdr>
        <w:top w:val="none" w:sz="0" w:space="0" w:color="auto"/>
        <w:left w:val="none" w:sz="0" w:space="0" w:color="auto"/>
        <w:bottom w:val="none" w:sz="0" w:space="0" w:color="auto"/>
        <w:right w:val="none" w:sz="0" w:space="0" w:color="auto"/>
      </w:divBdr>
    </w:div>
    <w:div w:id="1255826391">
      <w:bodyDiv w:val="1"/>
      <w:marLeft w:val="0"/>
      <w:marRight w:val="0"/>
      <w:marTop w:val="0"/>
      <w:marBottom w:val="0"/>
      <w:divBdr>
        <w:top w:val="none" w:sz="0" w:space="0" w:color="auto"/>
        <w:left w:val="none" w:sz="0" w:space="0" w:color="auto"/>
        <w:bottom w:val="none" w:sz="0" w:space="0" w:color="auto"/>
        <w:right w:val="none" w:sz="0" w:space="0" w:color="auto"/>
      </w:divBdr>
    </w:div>
    <w:div w:id="1287926243">
      <w:bodyDiv w:val="1"/>
      <w:marLeft w:val="0"/>
      <w:marRight w:val="0"/>
      <w:marTop w:val="0"/>
      <w:marBottom w:val="0"/>
      <w:divBdr>
        <w:top w:val="none" w:sz="0" w:space="0" w:color="auto"/>
        <w:left w:val="none" w:sz="0" w:space="0" w:color="auto"/>
        <w:bottom w:val="none" w:sz="0" w:space="0" w:color="auto"/>
        <w:right w:val="none" w:sz="0" w:space="0" w:color="auto"/>
      </w:divBdr>
    </w:div>
    <w:div w:id="1308705651">
      <w:bodyDiv w:val="1"/>
      <w:marLeft w:val="0"/>
      <w:marRight w:val="0"/>
      <w:marTop w:val="0"/>
      <w:marBottom w:val="0"/>
      <w:divBdr>
        <w:top w:val="none" w:sz="0" w:space="0" w:color="auto"/>
        <w:left w:val="none" w:sz="0" w:space="0" w:color="auto"/>
        <w:bottom w:val="none" w:sz="0" w:space="0" w:color="auto"/>
        <w:right w:val="none" w:sz="0" w:space="0" w:color="auto"/>
      </w:divBdr>
    </w:div>
    <w:div w:id="1315909108">
      <w:bodyDiv w:val="1"/>
      <w:marLeft w:val="0"/>
      <w:marRight w:val="0"/>
      <w:marTop w:val="0"/>
      <w:marBottom w:val="0"/>
      <w:divBdr>
        <w:top w:val="none" w:sz="0" w:space="0" w:color="auto"/>
        <w:left w:val="none" w:sz="0" w:space="0" w:color="auto"/>
        <w:bottom w:val="none" w:sz="0" w:space="0" w:color="auto"/>
        <w:right w:val="none" w:sz="0" w:space="0" w:color="auto"/>
      </w:divBdr>
    </w:div>
    <w:div w:id="1317369926">
      <w:bodyDiv w:val="1"/>
      <w:marLeft w:val="0"/>
      <w:marRight w:val="0"/>
      <w:marTop w:val="0"/>
      <w:marBottom w:val="0"/>
      <w:divBdr>
        <w:top w:val="none" w:sz="0" w:space="0" w:color="auto"/>
        <w:left w:val="none" w:sz="0" w:space="0" w:color="auto"/>
        <w:bottom w:val="none" w:sz="0" w:space="0" w:color="auto"/>
        <w:right w:val="none" w:sz="0" w:space="0" w:color="auto"/>
      </w:divBdr>
    </w:div>
    <w:div w:id="1337224723">
      <w:bodyDiv w:val="1"/>
      <w:marLeft w:val="0"/>
      <w:marRight w:val="0"/>
      <w:marTop w:val="0"/>
      <w:marBottom w:val="0"/>
      <w:divBdr>
        <w:top w:val="none" w:sz="0" w:space="0" w:color="auto"/>
        <w:left w:val="none" w:sz="0" w:space="0" w:color="auto"/>
        <w:bottom w:val="none" w:sz="0" w:space="0" w:color="auto"/>
        <w:right w:val="none" w:sz="0" w:space="0" w:color="auto"/>
      </w:divBdr>
    </w:div>
    <w:div w:id="1358189672">
      <w:bodyDiv w:val="1"/>
      <w:marLeft w:val="0"/>
      <w:marRight w:val="0"/>
      <w:marTop w:val="0"/>
      <w:marBottom w:val="0"/>
      <w:divBdr>
        <w:top w:val="none" w:sz="0" w:space="0" w:color="auto"/>
        <w:left w:val="none" w:sz="0" w:space="0" w:color="auto"/>
        <w:bottom w:val="none" w:sz="0" w:space="0" w:color="auto"/>
        <w:right w:val="none" w:sz="0" w:space="0" w:color="auto"/>
      </w:divBdr>
    </w:div>
    <w:div w:id="1359038828">
      <w:bodyDiv w:val="1"/>
      <w:marLeft w:val="0"/>
      <w:marRight w:val="0"/>
      <w:marTop w:val="0"/>
      <w:marBottom w:val="0"/>
      <w:divBdr>
        <w:top w:val="none" w:sz="0" w:space="0" w:color="auto"/>
        <w:left w:val="none" w:sz="0" w:space="0" w:color="auto"/>
        <w:bottom w:val="none" w:sz="0" w:space="0" w:color="auto"/>
        <w:right w:val="none" w:sz="0" w:space="0" w:color="auto"/>
      </w:divBdr>
    </w:div>
    <w:div w:id="1369527085">
      <w:bodyDiv w:val="1"/>
      <w:marLeft w:val="0"/>
      <w:marRight w:val="0"/>
      <w:marTop w:val="0"/>
      <w:marBottom w:val="0"/>
      <w:divBdr>
        <w:top w:val="none" w:sz="0" w:space="0" w:color="auto"/>
        <w:left w:val="none" w:sz="0" w:space="0" w:color="auto"/>
        <w:bottom w:val="none" w:sz="0" w:space="0" w:color="auto"/>
        <w:right w:val="none" w:sz="0" w:space="0" w:color="auto"/>
      </w:divBdr>
    </w:div>
    <w:div w:id="1372345172">
      <w:bodyDiv w:val="1"/>
      <w:marLeft w:val="0"/>
      <w:marRight w:val="0"/>
      <w:marTop w:val="0"/>
      <w:marBottom w:val="0"/>
      <w:divBdr>
        <w:top w:val="none" w:sz="0" w:space="0" w:color="auto"/>
        <w:left w:val="none" w:sz="0" w:space="0" w:color="auto"/>
        <w:bottom w:val="none" w:sz="0" w:space="0" w:color="auto"/>
        <w:right w:val="none" w:sz="0" w:space="0" w:color="auto"/>
      </w:divBdr>
    </w:div>
    <w:div w:id="1389567439">
      <w:bodyDiv w:val="1"/>
      <w:marLeft w:val="0"/>
      <w:marRight w:val="0"/>
      <w:marTop w:val="0"/>
      <w:marBottom w:val="0"/>
      <w:divBdr>
        <w:top w:val="none" w:sz="0" w:space="0" w:color="auto"/>
        <w:left w:val="none" w:sz="0" w:space="0" w:color="auto"/>
        <w:bottom w:val="none" w:sz="0" w:space="0" w:color="auto"/>
        <w:right w:val="none" w:sz="0" w:space="0" w:color="auto"/>
      </w:divBdr>
    </w:div>
    <w:div w:id="1423867897">
      <w:bodyDiv w:val="1"/>
      <w:marLeft w:val="0"/>
      <w:marRight w:val="0"/>
      <w:marTop w:val="0"/>
      <w:marBottom w:val="0"/>
      <w:divBdr>
        <w:top w:val="none" w:sz="0" w:space="0" w:color="auto"/>
        <w:left w:val="none" w:sz="0" w:space="0" w:color="auto"/>
        <w:bottom w:val="none" w:sz="0" w:space="0" w:color="auto"/>
        <w:right w:val="none" w:sz="0" w:space="0" w:color="auto"/>
      </w:divBdr>
    </w:div>
    <w:div w:id="1442410624">
      <w:bodyDiv w:val="1"/>
      <w:marLeft w:val="0"/>
      <w:marRight w:val="0"/>
      <w:marTop w:val="0"/>
      <w:marBottom w:val="0"/>
      <w:divBdr>
        <w:top w:val="none" w:sz="0" w:space="0" w:color="auto"/>
        <w:left w:val="none" w:sz="0" w:space="0" w:color="auto"/>
        <w:bottom w:val="none" w:sz="0" w:space="0" w:color="auto"/>
        <w:right w:val="none" w:sz="0" w:space="0" w:color="auto"/>
      </w:divBdr>
    </w:div>
    <w:div w:id="1444039532">
      <w:bodyDiv w:val="1"/>
      <w:marLeft w:val="0"/>
      <w:marRight w:val="0"/>
      <w:marTop w:val="0"/>
      <w:marBottom w:val="0"/>
      <w:divBdr>
        <w:top w:val="none" w:sz="0" w:space="0" w:color="auto"/>
        <w:left w:val="none" w:sz="0" w:space="0" w:color="auto"/>
        <w:bottom w:val="none" w:sz="0" w:space="0" w:color="auto"/>
        <w:right w:val="none" w:sz="0" w:space="0" w:color="auto"/>
      </w:divBdr>
    </w:div>
    <w:div w:id="1456413379">
      <w:bodyDiv w:val="1"/>
      <w:marLeft w:val="0"/>
      <w:marRight w:val="0"/>
      <w:marTop w:val="0"/>
      <w:marBottom w:val="0"/>
      <w:divBdr>
        <w:top w:val="none" w:sz="0" w:space="0" w:color="auto"/>
        <w:left w:val="none" w:sz="0" w:space="0" w:color="auto"/>
        <w:bottom w:val="none" w:sz="0" w:space="0" w:color="auto"/>
        <w:right w:val="none" w:sz="0" w:space="0" w:color="auto"/>
      </w:divBdr>
    </w:div>
    <w:div w:id="1496872257">
      <w:bodyDiv w:val="1"/>
      <w:marLeft w:val="0"/>
      <w:marRight w:val="0"/>
      <w:marTop w:val="0"/>
      <w:marBottom w:val="0"/>
      <w:divBdr>
        <w:top w:val="none" w:sz="0" w:space="0" w:color="auto"/>
        <w:left w:val="none" w:sz="0" w:space="0" w:color="auto"/>
        <w:bottom w:val="none" w:sz="0" w:space="0" w:color="auto"/>
        <w:right w:val="none" w:sz="0" w:space="0" w:color="auto"/>
      </w:divBdr>
    </w:div>
    <w:div w:id="1519927588">
      <w:bodyDiv w:val="1"/>
      <w:marLeft w:val="0"/>
      <w:marRight w:val="0"/>
      <w:marTop w:val="0"/>
      <w:marBottom w:val="0"/>
      <w:divBdr>
        <w:top w:val="none" w:sz="0" w:space="0" w:color="auto"/>
        <w:left w:val="none" w:sz="0" w:space="0" w:color="auto"/>
        <w:bottom w:val="none" w:sz="0" w:space="0" w:color="auto"/>
        <w:right w:val="none" w:sz="0" w:space="0" w:color="auto"/>
      </w:divBdr>
    </w:div>
    <w:div w:id="1523739709">
      <w:bodyDiv w:val="1"/>
      <w:marLeft w:val="0"/>
      <w:marRight w:val="0"/>
      <w:marTop w:val="0"/>
      <w:marBottom w:val="0"/>
      <w:divBdr>
        <w:top w:val="none" w:sz="0" w:space="0" w:color="auto"/>
        <w:left w:val="none" w:sz="0" w:space="0" w:color="auto"/>
        <w:bottom w:val="none" w:sz="0" w:space="0" w:color="auto"/>
        <w:right w:val="none" w:sz="0" w:space="0" w:color="auto"/>
      </w:divBdr>
    </w:div>
    <w:div w:id="1524779708">
      <w:bodyDiv w:val="1"/>
      <w:marLeft w:val="0"/>
      <w:marRight w:val="0"/>
      <w:marTop w:val="0"/>
      <w:marBottom w:val="0"/>
      <w:divBdr>
        <w:top w:val="none" w:sz="0" w:space="0" w:color="auto"/>
        <w:left w:val="none" w:sz="0" w:space="0" w:color="auto"/>
        <w:bottom w:val="none" w:sz="0" w:space="0" w:color="auto"/>
        <w:right w:val="none" w:sz="0" w:space="0" w:color="auto"/>
      </w:divBdr>
    </w:div>
    <w:div w:id="1529952130">
      <w:bodyDiv w:val="1"/>
      <w:marLeft w:val="0"/>
      <w:marRight w:val="0"/>
      <w:marTop w:val="0"/>
      <w:marBottom w:val="0"/>
      <w:divBdr>
        <w:top w:val="none" w:sz="0" w:space="0" w:color="auto"/>
        <w:left w:val="none" w:sz="0" w:space="0" w:color="auto"/>
        <w:bottom w:val="none" w:sz="0" w:space="0" w:color="auto"/>
        <w:right w:val="none" w:sz="0" w:space="0" w:color="auto"/>
      </w:divBdr>
    </w:div>
    <w:div w:id="1538545625">
      <w:bodyDiv w:val="1"/>
      <w:marLeft w:val="0"/>
      <w:marRight w:val="0"/>
      <w:marTop w:val="0"/>
      <w:marBottom w:val="0"/>
      <w:divBdr>
        <w:top w:val="none" w:sz="0" w:space="0" w:color="auto"/>
        <w:left w:val="none" w:sz="0" w:space="0" w:color="auto"/>
        <w:bottom w:val="none" w:sz="0" w:space="0" w:color="auto"/>
        <w:right w:val="none" w:sz="0" w:space="0" w:color="auto"/>
      </w:divBdr>
    </w:div>
    <w:div w:id="1544442568">
      <w:bodyDiv w:val="1"/>
      <w:marLeft w:val="0"/>
      <w:marRight w:val="0"/>
      <w:marTop w:val="0"/>
      <w:marBottom w:val="0"/>
      <w:divBdr>
        <w:top w:val="none" w:sz="0" w:space="0" w:color="auto"/>
        <w:left w:val="none" w:sz="0" w:space="0" w:color="auto"/>
        <w:bottom w:val="none" w:sz="0" w:space="0" w:color="auto"/>
        <w:right w:val="none" w:sz="0" w:space="0" w:color="auto"/>
      </w:divBdr>
    </w:div>
    <w:div w:id="1585190882">
      <w:bodyDiv w:val="1"/>
      <w:marLeft w:val="0"/>
      <w:marRight w:val="0"/>
      <w:marTop w:val="0"/>
      <w:marBottom w:val="0"/>
      <w:divBdr>
        <w:top w:val="none" w:sz="0" w:space="0" w:color="auto"/>
        <w:left w:val="none" w:sz="0" w:space="0" w:color="auto"/>
        <w:bottom w:val="none" w:sz="0" w:space="0" w:color="auto"/>
        <w:right w:val="none" w:sz="0" w:space="0" w:color="auto"/>
      </w:divBdr>
    </w:div>
    <w:div w:id="1657954997">
      <w:bodyDiv w:val="1"/>
      <w:marLeft w:val="0"/>
      <w:marRight w:val="0"/>
      <w:marTop w:val="0"/>
      <w:marBottom w:val="0"/>
      <w:divBdr>
        <w:top w:val="none" w:sz="0" w:space="0" w:color="auto"/>
        <w:left w:val="none" w:sz="0" w:space="0" w:color="auto"/>
        <w:bottom w:val="none" w:sz="0" w:space="0" w:color="auto"/>
        <w:right w:val="none" w:sz="0" w:space="0" w:color="auto"/>
      </w:divBdr>
    </w:div>
    <w:div w:id="1668750651">
      <w:bodyDiv w:val="1"/>
      <w:marLeft w:val="0"/>
      <w:marRight w:val="0"/>
      <w:marTop w:val="0"/>
      <w:marBottom w:val="0"/>
      <w:divBdr>
        <w:top w:val="none" w:sz="0" w:space="0" w:color="auto"/>
        <w:left w:val="none" w:sz="0" w:space="0" w:color="auto"/>
        <w:bottom w:val="none" w:sz="0" w:space="0" w:color="auto"/>
        <w:right w:val="none" w:sz="0" w:space="0" w:color="auto"/>
      </w:divBdr>
    </w:div>
    <w:div w:id="1685477010">
      <w:bodyDiv w:val="1"/>
      <w:marLeft w:val="0"/>
      <w:marRight w:val="0"/>
      <w:marTop w:val="0"/>
      <w:marBottom w:val="0"/>
      <w:divBdr>
        <w:top w:val="none" w:sz="0" w:space="0" w:color="auto"/>
        <w:left w:val="none" w:sz="0" w:space="0" w:color="auto"/>
        <w:bottom w:val="none" w:sz="0" w:space="0" w:color="auto"/>
        <w:right w:val="none" w:sz="0" w:space="0" w:color="auto"/>
      </w:divBdr>
    </w:div>
    <w:div w:id="1719208249">
      <w:bodyDiv w:val="1"/>
      <w:marLeft w:val="0"/>
      <w:marRight w:val="0"/>
      <w:marTop w:val="0"/>
      <w:marBottom w:val="0"/>
      <w:divBdr>
        <w:top w:val="none" w:sz="0" w:space="0" w:color="auto"/>
        <w:left w:val="none" w:sz="0" w:space="0" w:color="auto"/>
        <w:bottom w:val="none" w:sz="0" w:space="0" w:color="auto"/>
        <w:right w:val="none" w:sz="0" w:space="0" w:color="auto"/>
      </w:divBdr>
    </w:div>
    <w:div w:id="1739017450">
      <w:bodyDiv w:val="1"/>
      <w:marLeft w:val="0"/>
      <w:marRight w:val="0"/>
      <w:marTop w:val="0"/>
      <w:marBottom w:val="0"/>
      <w:divBdr>
        <w:top w:val="none" w:sz="0" w:space="0" w:color="auto"/>
        <w:left w:val="none" w:sz="0" w:space="0" w:color="auto"/>
        <w:bottom w:val="none" w:sz="0" w:space="0" w:color="auto"/>
        <w:right w:val="none" w:sz="0" w:space="0" w:color="auto"/>
      </w:divBdr>
    </w:div>
    <w:div w:id="1751199865">
      <w:bodyDiv w:val="1"/>
      <w:marLeft w:val="0"/>
      <w:marRight w:val="0"/>
      <w:marTop w:val="0"/>
      <w:marBottom w:val="0"/>
      <w:divBdr>
        <w:top w:val="none" w:sz="0" w:space="0" w:color="auto"/>
        <w:left w:val="none" w:sz="0" w:space="0" w:color="auto"/>
        <w:bottom w:val="none" w:sz="0" w:space="0" w:color="auto"/>
        <w:right w:val="none" w:sz="0" w:space="0" w:color="auto"/>
      </w:divBdr>
    </w:div>
    <w:div w:id="1751922732">
      <w:bodyDiv w:val="1"/>
      <w:marLeft w:val="0"/>
      <w:marRight w:val="0"/>
      <w:marTop w:val="0"/>
      <w:marBottom w:val="0"/>
      <w:divBdr>
        <w:top w:val="none" w:sz="0" w:space="0" w:color="auto"/>
        <w:left w:val="none" w:sz="0" w:space="0" w:color="auto"/>
        <w:bottom w:val="none" w:sz="0" w:space="0" w:color="auto"/>
        <w:right w:val="none" w:sz="0" w:space="0" w:color="auto"/>
      </w:divBdr>
    </w:div>
    <w:div w:id="1768043106">
      <w:bodyDiv w:val="1"/>
      <w:marLeft w:val="0"/>
      <w:marRight w:val="0"/>
      <w:marTop w:val="0"/>
      <w:marBottom w:val="0"/>
      <w:divBdr>
        <w:top w:val="none" w:sz="0" w:space="0" w:color="auto"/>
        <w:left w:val="none" w:sz="0" w:space="0" w:color="auto"/>
        <w:bottom w:val="none" w:sz="0" w:space="0" w:color="auto"/>
        <w:right w:val="none" w:sz="0" w:space="0" w:color="auto"/>
      </w:divBdr>
    </w:div>
    <w:div w:id="1772045577">
      <w:bodyDiv w:val="1"/>
      <w:marLeft w:val="0"/>
      <w:marRight w:val="0"/>
      <w:marTop w:val="0"/>
      <w:marBottom w:val="0"/>
      <w:divBdr>
        <w:top w:val="none" w:sz="0" w:space="0" w:color="auto"/>
        <w:left w:val="none" w:sz="0" w:space="0" w:color="auto"/>
        <w:bottom w:val="none" w:sz="0" w:space="0" w:color="auto"/>
        <w:right w:val="none" w:sz="0" w:space="0" w:color="auto"/>
      </w:divBdr>
    </w:div>
    <w:div w:id="1774594467">
      <w:bodyDiv w:val="1"/>
      <w:marLeft w:val="0"/>
      <w:marRight w:val="0"/>
      <w:marTop w:val="0"/>
      <w:marBottom w:val="0"/>
      <w:divBdr>
        <w:top w:val="none" w:sz="0" w:space="0" w:color="auto"/>
        <w:left w:val="none" w:sz="0" w:space="0" w:color="auto"/>
        <w:bottom w:val="none" w:sz="0" w:space="0" w:color="auto"/>
        <w:right w:val="none" w:sz="0" w:space="0" w:color="auto"/>
      </w:divBdr>
    </w:div>
    <w:div w:id="1802991435">
      <w:bodyDiv w:val="1"/>
      <w:marLeft w:val="0"/>
      <w:marRight w:val="0"/>
      <w:marTop w:val="0"/>
      <w:marBottom w:val="0"/>
      <w:divBdr>
        <w:top w:val="none" w:sz="0" w:space="0" w:color="auto"/>
        <w:left w:val="none" w:sz="0" w:space="0" w:color="auto"/>
        <w:bottom w:val="none" w:sz="0" w:space="0" w:color="auto"/>
        <w:right w:val="none" w:sz="0" w:space="0" w:color="auto"/>
      </w:divBdr>
    </w:div>
    <w:div w:id="1830559117">
      <w:bodyDiv w:val="1"/>
      <w:marLeft w:val="0"/>
      <w:marRight w:val="0"/>
      <w:marTop w:val="0"/>
      <w:marBottom w:val="0"/>
      <w:divBdr>
        <w:top w:val="none" w:sz="0" w:space="0" w:color="auto"/>
        <w:left w:val="none" w:sz="0" w:space="0" w:color="auto"/>
        <w:bottom w:val="none" w:sz="0" w:space="0" w:color="auto"/>
        <w:right w:val="none" w:sz="0" w:space="0" w:color="auto"/>
      </w:divBdr>
    </w:div>
    <w:div w:id="1841971327">
      <w:bodyDiv w:val="1"/>
      <w:marLeft w:val="0"/>
      <w:marRight w:val="0"/>
      <w:marTop w:val="0"/>
      <w:marBottom w:val="0"/>
      <w:divBdr>
        <w:top w:val="none" w:sz="0" w:space="0" w:color="auto"/>
        <w:left w:val="none" w:sz="0" w:space="0" w:color="auto"/>
        <w:bottom w:val="none" w:sz="0" w:space="0" w:color="auto"/>
        <w:right w:val="none" w:sz="0" w:space="0" w:color="auto"/>
      </w:divBdr>
    </w:div>
    <w:div w:id="1850481964">
      <w:bodyDiv w:val="1"/>
      <w:marLeft w:val="0"/>
      <w:marRight w:val="0"/>
      <w:marTop w:val="0"/>
      <w:marBottom w:val="0"/>
      <w:divBdr>
        <w:top w:val="none" w:sz="0" w:space="0" w:color="auto"/>
        <w:left w:val="none" w:sz="0" w:space="0" w:color="auto"/>
        <w:bottom w:val="none" w:sz="0" w:space="0" w:color="auto"/>
        <w:right w:val="none" w:sz="0" w:space="0" w:color="auto"/>
      </w:divBdr>
    </w:div>
    <w:div w:id="1855220266">
      <w:bodyDiv w:val="1"/>
      <w:marLeft w:val="0"/>
      <w:marRight w:val="0"/>
      <w:marTop w:val="0"/>
      <w:marBottom w:val="0"/>
      <w:divBdr>
        <w:top w:val="none" w:sz="0" w:space="0" w:color="auto"/>
        <w:left w:val="none" w:sz="0" w:space="0" w:color="auto"/>
        <w:bottom w:val="none" w:sz="0" w:space="0" w:color="auto"/>
        <w:right w:val="none" w:sz="0" w:space="0" w:color="auto"/>
      </w:divBdr>
    </w:div>
    <w:div w:id="1861969575">
      <w:bodyDiv w:val="1"/>
      <w:marLeft w:val="0"/>
      <w:marRight w:val="0"/>
      <w:marTop w:val="0"/>
      <w:marBottom w:val="0"/>
      <w:divBdr>
        <w:top w:val="none" w:sz="0" w:space="0" w:color="auto"/>
        <w:left w:val="none" w:sz="0" w:space="0" w:color="auto"/>
        <w:bottom w:val="none" w:sz="0" w:space="0" w:color="auto"/>
        <w:right w:val="none" w:sz="0" w:space="0" w:color="auto"/>
      </w:divBdr>
    </w:div>
    <w:div w:id="1886479626">
      <w:bodyDiv w:val="1"/>
      <w:marLeft w:val="0"/>
      <w:marRight w:val="0"/>
      <w:marTop w:val="0"/>
      <w:marBottom w:val="0"/>
      <w:divBdr>
        <w:top w:val="none" w:sz="0" w:space="0" w:color="auto"/>
        <w:left w:val="none" w:sz="0" w:space="0" w:color="auto"/>
        <w:bottom w:val="none" w:sz="0" w:space="0" w:color="auto"/>
        <w:right w:val="none" w:sz="0" w:space="0" w:color="auto"/>
      </w:divBdr>
    </w:div>
    <w:div w:id="1897811317">
      <w:bodyDiv w:val="1"/>
      <w:marLeft w:val="0"/>
      <w:marRight w:val="0"/>
      <w:marTop w:val="0"/>
      <w:marBottom w:val="0"/>
      <w:divBdr>
        <w:top w:val="none" w:sz="0" w:space="0" w:color="auto"/>
        <w:left w:val="none" w:sz="0" w:space="0" w:color="auto"/>
        <w:bottom w:val="none" w:sz="0" w:space="0" w:color="auto"/>
        <w:right w:val="none" w:sz="0" w:space="0" w:color="auto"/>
      </w:divBdr>
    </w:div>
    <w:div w:id="1909535475">
      <w:bodyDiv w:val="1"/>
      <w:marLeft w:val="0"/>
      <w:marRight w:val="0"/>
      <w:marTop w:val="0"/>
      <w:marBottom w:val="0"/>
      <w:divBdr>
        <w:top w:val="none" w:sz="0" w:space="0" w:color="auto"/>
        <w:left w:val="none" w:sz="0" w:space="0" w:color="auto"/>
        <w:bottom w:val="none" w:sz="0" w:space="0" w:color="auto"/>
        <w:right w:val="none" w:sz="0" w:space="0" w:color="auto"/>
      </w:divBdr>
    </w:div>
    <w:div w:id="1939562756">
      <w:bodyDiv w:val="1"/>
      <w:marLeft w:val="0"/>
      <w:marRight w:val="0"/>
      <w:marTop w:val="0"/>
      <w:marBottom w:val="0"/>
      <w:divBdr>
        <w:top w:val="none" w:sz="0" w:space="0" w:color="auto"/>
        <w:left w:val="none" w:sz="0" w:space="0" w:color="auto"/>
        <w:bottom w:val="none" w:sz="0" w:space="0" w:color="auto"/>
        <w:right w:val="none" w:sz="0" w:space="0" w:color="auto"/>
      </w:divBdr>
    </w:div>
    <w:div w:id="1947300540">
      <w:bodyDiv w:val="1"/>
      <w:marLeft w:val="0"/>
      <w:marRight w:val="0"/>
      <w:marTop w:val="0"/>
      <w:marBottom w:val="0"/>
      <w:divBdr>
        <w:top w:val="none" w:sz="0" w:space="0" w:color="auto"/>
        <w:left w:val="none" w:sz="0" w:space="0" w:color="auto"/>
        <w:bottom w:val="none" w:sz="0" w:space="0" w:color="auto"/>
        <w:right w:val="none" w:sz="0" w:space="0" w:color="auto"/>
      </w:divBdr>
    </w:div>
    <w:div w:id="1952785663">
      <w:bodyDiv w:val="1"/>
      <w:marLeft w:val="0"/>
      <w:marRight w:val="0"/>
      <w:marTop w:val="0"/>
      <w:marBottom w:val="0"/>
      <w:divBdr>
        <w:top w:val="none" w:sz="0" w:space="0" w:color="auto"/>
        <w:left w:val="none" w:sz="0" w:space="0" w:color="auto"/>
        <w:bottom w:val="none" w:sz="0" w:space="0" w:color="auto"/>
        <w:right w:val="none" w:sz="0" w:space="0" w:color="auto"/>
      </w:divBdr>
    </w:div>
    <w:div w:id="1968510099">
      <w:bodyDiv w:val="1"/>
      <w:marLeft w:val="0"/>
      <w:marRight w:val="0"/>
      <w:marTop w:val="0"/>
      <w:marBottom w:val="0"/>
      <w:divBdr>
        <w:top w:val="none" w:sz="0" w:space="0" w:color="auto"/>
        <w:left w:val="none" w:sz="0" w:space="0" w:color="auto"/>
        <w:bottom w:val="none" w:sz="0" w:space="0" w:color="auto"/>
        <w:right w:val="none" w:sz="0" w:space="0" w:color="auto"/>
      </w:divBdr>
    </w:div>
    <w:div w:id="1977175787">
      <w:bodyDiv w:val="1"/>
      <w:marLeft w:val="0"/>
      <w:marRight w:val="0"/>
      <w:marTop w:val="0"/>
      <w:marBottom w:val="0"/>
      <w:divBdr>
        <w:top w:val="none" w:sz="0" w:space="0" w:color="auto"/>
        <w:left w:val="none" w:sz="0" w:space="0" w:color="auto"/>
        <w:bottom w:val="none" w:sz="0" w:space="0" w:color="auto"/>
        <w:right w:val="none" w:sz="0" w:space="0" w:color="auto"/>
      </w:divBdr>
    </w:div>
    <w:div w:id="2004384502">
      <w:bodyDiv w:val="1"/>
      <w:marLeft w:val="0"/>
      <w:marRight w:val="0"/>
      <w:marTop w:val="0"/>
      <w:marBottom w:val="0"/>
      <w:divBdr>
        <w:top w:val="none" w:sz="0" w:space="0" w:color="auto"/>
        <w:left w:val="none" w:sz="0" w:space="0" w:color="auto"/>
        <w:bottom w:val="none" w:sz="0" w:space="0" w:color="auto"/>
        <w:right w:val="none" w:sz="0" w:space="0" w:color="auto"/>
      </w:divBdr>
    </w:div>
    <w:div w:id="2020421658">
      <w:bodyDiv w:val="1"/>
      <w:marLeft w:val="0"/>
      <w:marRight w:val="0"/>
      <w:marTop w:val="0"/>
      <w:marBottom w:val="0"/>
      <w:divBdr>
        <w:top w:val="none" w:sz="0" w:space="0" w:color="auto"/>
        <w:left w:val="none" w:sz="0" w:space="0" w:color="auto"/>
        <w:bottom w:val="none" w:sz="0" w:space="0" w:color="auto"/>
        <w:right w:val="none" w:sz="0" w:space="0" w:color="auto"/>
      </w:divBdr>
    </w:div>
    <w:div w:id="2022580337">
      <w:bodyDiv w:val="1"/>
      <w:marLeft w:val="0"/>
      <w:marRight w:val="0"/>
      <w:marTop w:val="0"/>
      <w:marBottom w:val="0"/>
      <w:divBdr>
        <w:top w:val="none" w:sz="0" w:space="0" w:color="auto"/>
        <w:left w:val="none" w:sz="0" w:space="0" w:color="auto"/>
        <w:bottom w:val="none" w:sz="0" w:space="0" w:color="auto"/>
        <w:right w:val="none" w:sz="0" w:space="0" w:color="auto"/>
      </w:divBdr>
    </w:div>
    <w:div w:id="2046170455">
      <w:bodyDiv w:val="1"/>
      <w:marLeft w:val="0"/>
      <w:marRight w:val="0"/>
      <w:marTop w:val="0"/>
      <w:marBottom w:val="0"/>
      <w:divBdr>
        <w:top w:val="none" w:sz="0" w:space="0" w:color="auto"/>
        <w:left w:val="none" w:sz="0" w:space="0" w:color="auto"/>
        <w:bottom w:val="none" w:sz="0" w:space="0" w:color="auto"/>
        <w:right w:val="none" w:sz="0" w:space="0" w:color="auto"/>
      </w:divBdr>
    </w:div>
    <w:div w:id="2055034256">
      <w:bodyDiv w:val="1"/>
      <w:marLeft w:val="0"/>
      <w:marRight w:val="0"/>
      <w:marTop w:val="0"/>
      <w:marBottom w:val="0"/>
      <w:divBdr>
        <w:top w:val="none" w:sz="0" w:space="0" w:color="auto"/>
        <w:left w:val="none" w:sz="0" w:space="0" w:color="auto"/>
        <w:bottom w:val="none" w:sz="0" w:space="0" w:color="auto"/>
        <w:right w:val="none" w:sz="0" w:space="0" w:color="auto"/>
      </w:divBdr>
    </w:div>
    <w:div w:id="2058311290">
      <w:bodyDiv w:val="1"/>
      <w:marLeft w:val="0"/>
      <w:marRight w:val="0"/>
      <w:marTop w:val="0"/>
      <w:marBottom w:val="0"/>
      <w:divBdr>
        <w:top w:val="none" w:sz="0" w:space="0" w:color="auto"/>
        <w:left w:val="none" w:sz="0" w:space="0" w:color="auto"/>
        <w:bottom w:val="none" w:sz="0" w:space="0" w:color="auto"/>
        <w:right w:val="none" w:sz="0" w:space="0" w:color="auto"/>
      </w:divBdr>
    </w:div>
    <w:div w:id="2089576599">
      <w:bodyDiv w:val="1"/>
      <w:marLeft w:val="0"/>
      <w:marRight w:val="0"/>
      <w:marTop w:val="0"/>
      <w:marBottom w:val="0"/>
      <w:divBdr>
        <w:top w:val="none" w:sz="0" w:space="0" w:color="auto"/>
        <w:left w:val="none" w:sz="0" w:space="0" w:color="auto"/>
        <w:bottom w:val="none" w:sz="0" w:space="0" w:color="auto"/>
        <w:right w:val="none" w:sz="0" w:space="0" w:color="auto"/>
      </w:divBdr>
    </w:div>
    <w:div w:id="2098819484">
      <w:bodyDiv w:val="1"/>
      <w:marLeft w:val="0"/>
      <w:marRight w:val="0"/>
      <w:marTop w:val="0"/>
      <w:marBottom w:val="0"/>
      <w:divBdr>
        <w:top w:val="none" w:sz="0" w:space="0" w:color="auto"/>
        <w:left w:val="none" w:sz="0" w:space="0" w:color="auto"/>
        <w:bottom w:val="none" w:sz="0" w:space="0" w:color="auto"/>
        <w:right w:val="none" w:sz="0" w:space="0" w:color="auto"/>
      </w:divBdr>
    </w:div>
    <w:div w:id="2106262137">
      <w:bodyDiv w:val="1"/>
      <w:marLeft w:val="0"/>
      <w:marRight w:val="0"/>
      <w:marTop w:val="0"/>
      <w:marBottom w:val="0"/>
      <w:divBdr>
        <w:top w:val="none" w:sz="0" w:space="0" w:color="auto"/>
        <w:left w:val="none" w:sz="0" w:space="0" w:color="auto"/>
        <w:bottom w:val="none" w:sz="0" w:space="0" w:color="auto"/>
        <w:right w:val="none" w:sz="0" w:space="0" w:color="auto"/>
      </w:divBdr>
    </w:div>
    <w:div w:id="2112625662">
      <w:bodyDiv w:val="1"/>
      <w:marLeft w:val="0"/>
      <w:marRight w:val="0"/>
      <w:marTop w:val="0"/>
      <w:marBottom w:val="0"/>
      <w:divBdr>
        <w:top w:val="none" w:sz="0" w:space="0" w:color="auto"/>
        <w:left w:val="none" w:sz="0" w:space="0" w:color="auto"/>
        <w:bottom w:val="none" w:sz="0" w:space="0" w:color="auto"/>
        <w:right w:val="none" w:sz="0" w:space="0" w:color="auto"/>
      </w:divBdr>
    </w:div>
    <w:div w:id="212252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54522-BA36-4988-B80B-C4CAFDE05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34248</Words>
  <Characters>19522</Characters>
  <Application>Microsoft Office Word</Application>
  <DocSecurity>0</DocSecurity>
  <Lines>162</Lines>
  <Paragraphs>107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cp:lastModifiedBy>Дмитро С</cp:lastModifiedBy>
  <cp:revision>2</cp:revision>
  <cp:lastPrinted>2025-12-24T13:20:00Z</cp:lastPrinted>
  <dcterms:created xsi:type="dcterms:W3CDTF">2026-02-17T14:19:00Z</dcterms:created>
  <dcterms:modified xsi:type="dcterms:W3CDTF">2026-02-17T14:19:00Z</dcterms:modified>
</cp:coreProperties>
</file>